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88R1125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H.B.</w:t>
      </w:r>
      <w:r xml:space="preserve">
        <w:t> </w:t>
      </w:r>
      <w:r>
        <w:t xml:space="preserve">No.</w:t>
      </w:r>
      <w:r xml:space="preserve">
        <w:t> </w:t>
      </w:r>
      <w:r>
        <w:t xml:space="preserve">1843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held by the Texas Education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552, Government Code, is amended by adding Section 552.1178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552.1178.</w:t>
      </w:r>
      <w:r>
        <w:rPr>
          <w:u w:val="single"/>
        </w:rPr>
        <w:t xml:space="preserve"> </w:t>
      </w:r>
      <w:r>
        <w:rPr>
          <w:u w:val="single"/>
        </w:rPr>
        <w:t xml:space="preserve"> </w:t>
      </w:r>
      <w:r>
        <w:rPr>
          <w:u w:val="single"/>
        </w:rPr>
        <w:t xml:space="preserve">CONFIDENTIALITY OF CERTAIN INFORMATION MAINTAINED BY TEXAS EDUCATION AGENCY.  (a) </w:t>
      </w:r>
      <w:r>
        <w:rPr>
          <w:u w:val="single"/>
        </w:rPr>
        <w:t xml:space="preserve"> </w:t>
      </w:r>
      <w:r>
        <w:rPr>
          <w:u w:val="single"/>
        </w:rPr>
        <w:t xml:space="preserve">In this section, "educator" has the meaning assigned by Section 5.001,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maintained by the Texas Education Agency that relates to the home address, home telephone number, emergency contact information, date of birth, or social security number of an educator, or that reveals whether an educator has family members, is confidential and excepted from the requirements of Section 552.021.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