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88R5531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building height restrictions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LIMITATION ON BUILDING HEIGHT RESTRICTION.  (a)  This section applies only to a municipality with a population of more than 725,000.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adopt or enforce an ordinance, regulation, or other measure that limits the height of a building on a lot based on the lot's proximity to another lot that is located more than 50 feet from the original lot.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to a zoning regulation that limits the maximum building height authorized for a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the proximity of a lot to another lot is measured along the shortest straight line between each lot's lot line.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application of any restriction imposed by Chapter 3151,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