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88R25069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 et al.</w:t>
      </w:r>
      <w:r xml:space="preserve">
        <w:tab wTab="150" tlc="none" cTlc="0"/>
      </w:r>
      <w:r>
        <w:t xml:space="preserve">H.B.</w:t>
      </w:r>
      <w:r xml:space="preserve">
        <w:t> </w:t>
      </w:r>
      <w:r>
        <w:t xml:space="preserve">No.</w:t>
      </w:r>
      <w:r xml:space="preserve">
        <w:t> </w:t>
      </w:r>
      <w:r>
        <w:t xml:space="preserve">2233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2233:</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2233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mental health awareness training for first responders.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9, Health and Safety Code, is amended by adding Chapter 786 to read as follows:</w:t>
      </w:r>
    </w:p>
    <w:p w:rsidR="003F3435" w:rsidRDefault="0032493E">
      <w:pPr>
        <w:spacing w:line="480" w:lineRule="auto"/>
        <w:jc w:val="center"/>
      </w:pPr>
      <w:r>
        <w:rPr>
          <w:u w:val="single"/>
        </w:rPr>
        <w:t xml:space="preserve">CHAPTER 786.  MENTAL HEALTH AWARENESS TRAINING</w:t>
      </w:r>
      <w:br w:type="text-wrapping" w:clear="all"/>
      <w:r>
        <w:rPr>
          <w:u w:val="single"/>
        </w:rPr>
        <w:t xml:space="preserve">FOR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"Extension service" means the Texas A&amp;M Engineering Extension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 responder" means a public safety employee whose duties include responding rapidly to an emergency. </w:t>
      </w:r>
      <w:r>
        <w:rPr>
          <w:u w:val="single"/>
        </w:rPr>
        <w:t xml:space="preserve"> </w:t>
      </w:r>
      <w:r>
        <w:rPr>
          <w:u w:val="single"/>
        </w:rPr>
        <w:t xml:space="preserve">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whose duties include responding rapidly to an emergency;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fire protection personnel as defined by Section 419.021, Government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certified as emergency medical services personnel by the Department of State Health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emergency response operator or emergency services dispatcher who provides communication support services for an agency by responding to requests for assistance in emergencies, including a telecommunicator as defined by Section 1701.001, Occupations Code;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 emergency response personnel employed by a state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"First responder training program" means a program that provides training required for certification or licensure as a first responder, including the training required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 773;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Chapter 419, Government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Chapter 1701,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786.002.</w:t>
      </w:r>
      <w:r>
        <w:rPr>
          <w:u w:val="single"/>
        </w:rPr>
        <w:t xml:space="preserve"> </w:t>
      </w:r>
      <w:r>
        <w:rPr>
          <w:u w:val="single"/>
        </w:rPr>
        <w:t xml:space="preserve"> </w:t>
      </w:r>
      <w:r>
        <w:rPr>
          <w:u w:val="single"/>
        </w:rPr>
        <w:t xml:space="preserve">MENTAL HEALTH AWARENESS TRAINING REQUIRED.  (a) A person who provides to first responders and first responder trainees a first responder training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as part of the program at least six hours of training on mental health awareness that covers: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most common mental health issues experienced by first responders;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impact of chronic trauma on a first responder's duties;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signs and symptoms of mental illness;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strategies for first responders to attain mental wellness and resiliency;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first responders and first responder trainees to successfully complete the training described by Subdivision (1) as part of the training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providing the training described by Subsection (a), a person who provides a first responder training program must use a mental health awareness training curriculum developed or adopted  under Section 786.003.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786.003.</w:t>
      </w:r>
      <w:r>
        <w:rPr>
          <w:u w:val="single"/>
        </w:rPr>
        <w:t xml:space="preserve"> </w:t>
      </w:r>
      <w:r>
        <w:rPr>
          <w:u w:val="single"/>
        </w:rPr>
        <w:t xml:space="preserve"> </w:t>
      </w:r>
      <w:r>
        <w:rPr>
          <w:u w:val="single"/>
        </w:rPr>
        <w:t xml:space="preserve">MENTAL HEALTH AWARENESS TRAINING CURRICULUM.  (a) </w:t>
      </w:r>
      <w:r>
        <w:rPr>
          <w:u w:val="single"/>
        </w:rPr>
        <w:t xml:space="preserve"> </w:t>
      </w:r>
      <w:r>
        <w:rPr>
          <w:u w:val="single"/>
        </w:rPr>
        <w:t xml:space="preserve">The Texas A&amp;M Engineering Extension Service shall develop or adopt a curriculum for the first responder mental health awareness training required by Section 786.002. </w:t>
      </w:r>
      <w:r>
        <w:rPr>
          <w:u w:val="single"/>
        </w:rPr>
        <w:t xml:space="preserve"> </w:t>
      </w:r>
      <w:r>
        <w:rPr>
          <w:u w:val="single"/>
        </w:rPr>
        <w:t xml:space="preserve">In developing or adopting the curriculum, the extension service shall collaborate with state agencies that certify or license first responders, including the Texas Commission on Fire Protection, the Texas Commission on Law Enforcement, and the Department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state agency that certifies or licenses first responders shall ensure that the applicable first responder training program required for certification or licensure as a first responder uses the mental health awareness training curriculum developed or adopted by the extension service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the mental health awareness training curriculum developed or adopted by the Texas A&amp;M Engineering Extension Service under Section 786.003,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1701.3071, Occupations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training required by Subsection (a)(2) must include the mental health awareness training curriculum developed or adopted by the Texas A&amp;M Engineering Extension Service under Section 786.003, Health and Safety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the Texas A&amp;M Engineering Extension Service shall develop or adopt the first responder mental health awareness training curriculum required by Section 786.003, Health and Safety Code, as added by this Act; and</w:t>
      </w:r>
    </w:p>
    <w:p w:rsidR="003F3435" w:rsidRDefault="0032493E">
      <w:pPr>
        <w:spacing w:line="480" w:lineRule="auto"/>
        <w:ind w:firstLine="1440"/>
        <w:jc w:val="both"/>
      </w:pPr>
      <w:r>
        <w:t xml:space="preserve">(2)</w:t>
      </w:r>
      <w:r xml:space="preserve">
        <w:t> </w:t>
      </w:r>
      <w:r xml:space="preserve">
        <w:t> </w:t>
      </w:r>
      <w:r>
        <w:t xml:space="preserve">each state agency that certifies or licenses first responders subject to Chapter 786, Health and Safety Code, as added by this Act, shall ensure that:</w:t>
      </w:r>
    </w:p>
    <w:p w:rsidR="003F3435" w:rsidRDefault="0032493E">
      <w:pPr>
        <w:spacing w:line="480" w:lineRule="auto"/>
        <w:ind w:firstLine="2160"/>
        <w:jc w:val="both"/>
      </w:pPr>
      <w:r>
        <w:t xml:space="preserve">(A)</w:t>
      </w:r>
      <w:r xml:space="preserve">
        <w:t> </w:t>
      </w:r>
      <w:r xml:space="preserve">
        <w:t> </w:t>
      </w:r>
      <w:r>
        <w:t xml:space="preserve">each first responder training program subject to the chapter includes the mental health awareness training and curriculum required by that chapter; and</w:t>
      </w:r>
    </w:p>
    <w:p w:rsidR="003F3435" w:rsidRDefault="0032493E">
      <w:pPr>
        <w:spacing w:line="480" w:lineRule="auto"/>
        <w:ind w:firstLine="2160"/>
        <w:jc w:val="both"/>
      </w:pPr>
      <w:r>
        <w:t xml:space="preserve">(B)</w:t>
      </w:r>
      <w:r xml:space="preserve">
        <w:t> </w:t>
      </w:r>
      <w:r xml:space="preserve">
        <w:t> </w:t>
      </w:r>
      <w:r>
        <w:t xml:space="preserve">each first responder and first responder trainee subject to the chapter completes the required training.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