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88R9662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public junior colleges to award course credit to students who hold a Child Development Associate credential.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130, Education Code, is amended by adding Section 130.0107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130.0107.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COMPLETION OF CHILD DEVELOPMENT ASSOCIATE CREDENTIAL.  In accordance with rules adopted by the Texas Higher Education Coordinating Board, a public junior college shall award at least six semester credit hours or the equivalent to a student enrolled in the junior college who holds a Child Development Associate (CDA) credential.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