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88R18805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2271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aquaculture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Agriculture Code, is amended by adding Section 2.007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2.007.</w:t>
      </w:r>
      <w:r>
        <w:rPr>
          <w:u w:val="single"/>
        </w:rPr>
        <w:t xml:space="preserve"> </w:t>
      </w:r>
      <w:r>
        <w:rPr>
          <w:u w:val="single"/>
        </w:rPr>
        <w:t xml:space="preserve"> </w:t>
      </w:r>
      <w:r>
        <w:rPr>
          <w:u w:val="single"/>
        </w:rPr>
        <w:t xml:space="preserve">POLICY: AQUACULTURE.  (a)  In this section, "aquaculture" has the meaning assigned by Section 134.001.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agricultural policy of this state must recognize that aquaculture is a type of agriculture and must be awarded the same rights, privileges, and protections as any other type of agricultural operation.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134.001(1), Agriculture Code, is amended to read as follows:</w:t>
      </w:r>
    </w:p>
    <w:p w:rsidR="003F3435" w:rsidRDefault="0032493E">
      <w:pPr>
        <w:spacing w:line="480" w:lineRule="auto"/>
        <w:ind w:firstLine="1440"/>
        <w:jc w:val="both"/>
      </w:pPr>
      <w:r>
        <w:t xml:space="preserve">(1)</w:t>
      </w:r>
      <w:r xml:space="preserve">
        <w:t> </w:t>
      </w:r>
      <w:r xml:space="preserve">
        <w:t> </w:t>
      </w:r>
      <w:r>
        <w:t xml:space="preserve">"Cultured species" means aquatic animals </w:t>
      </w:r>
      <w:r>
        <w:rPr>
          <w:u w:val="single"/>
        </w:rPr>
        <w:t xml:space="preserve">or plants</w:t>
      </w:r>
      <w:r>
        <w:t xml:space="preserve"> raised under conditions where at least a portion of their life cycle is controlled by an aquaculturist.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251.002(1), Agriculture Code, is amended to read as follows:</w:t>
      </w:r>
    </w:p>
    <w:p w:rsidR="003F3435" w:rsidRDefault="0032493E">
      <w:pPr>
        <w:spacing w:line="480" w:lineRule="auto"/>
        <w:ind w:firstLine="1440"/>
        <w:jc w:val="both"/>
      </w:pPr>
      <w:r>
        <w:t xml:space="preserve">(1)</w:t>
      </w:r>
      <w:r xml:space="preserve">
        <w:t> </w:t>
      </w:r>
      <w:r xml:space="preserve">
        <w:t> </w:t>
      </w:r>
      <w:r>
        <w:t xml:space="preserve">"Agricultural operation" includes the following activities:</w:t>
      </w:r>
    </w:p>
    <w:p w:rsidR="003F3435" w:rsidRDefault="0032493E">
      <w:pPr>
        <w:spacing w:line="480" w:lineRule="auto"/>
        <w:ind w:firstLine="2160"/>
        <w:jc w:val="both"/>
      </w:pPr>
      <w:r>
        <w:t xml:space="preserve">(A)</w:t>
      </w:r>
      <w:r xml:space="preserve">
        <w:t> </w:t>
      </w:r>
      <w:r xml:space="preserve">
        <w:t> </w:t>
      </w:r>
      <w:r>
        <w:t xml:space="preserve">cultivating the soil;</w:t>
      </w:r>
    </w:p>
    <w:p w:rsidR="003F3435" w:rsidRDefault="0032493E">
      <w:pPr>
        <w:spacing w:line="480" w:lineRule="auto"/>
        <w:ind w:firstLine="2160"/>
        <w:jc w:val="both"/>
      </w:pPr>
      <w:r>
        <w:t xml:space="preserve">(B)</w:t>
      </w:r>
      <w:r xml:space="preserve">
        <w:t> </w:t>
      </w:r>
      <w:r xml:space="preserve">
        <w:t> </w:t>
      </w:r>
      <w:r>
        <w:t xml:space="preserve">producing crops for human food, animal feed, planting seed, or fiber;</w:t>
      </w:r>
    </w:p>
    <w:p w:rsidR="003F3435" w:rsidRDefault="0032493E">
      <w:pPr>
        <w:spacing w:line="480" w:lineRule="auto"/>
        <w:ind w:firstLine="2160"/>
        <w:jc w:val="both"/>
      </w:pPr>
      <w:r>
        <w:t xml:space="preserve">(C)</w:t>
      </w:r>
      <w:r xml:space="preserve">
        <w:t> </w:t>
      </w:r>
      <w:r xml:space="preserve">
        <w:t> </w:t>
      </w:r>
      <w:r>
        <w:t xml:space="preserve">floriculture;</w:t>
      </w:r>
    </w:p>
    <w:p w:rsidR="003F3435" w:rsidRDefault="0032493E">
      <w:pPr>
        <w:spacing w:line="480" w:lineRule="auto"/>
        <w:ind w:firstLine="2160"/>
        <w:jc w:val="both"/>
      </w:pPr>
      <w:r>
        <w:t xml:space="preserve">(D)</w:t>
      </w:r>
      <w:r xml:space="preserve">
        <w:t> </w:t>
      </w:r>
      <w:r xml:space="preserve">
        <w:t> </w:t>
      </w:r>
      <w:r>
        <w:t xml:space="preserve">viticulture;</w:t>
      </w:r>
    </w:p>
    <w:p w:rsidR="003F3435" w:rsidRDefault="0032493E">
      <w:pPr>
        <w:spacing w:line="480" w:lineRule="auto"/>
        <w:ind w:firstLine="2160"/>
        <w:jc w:val="both"/>
      </w:pPr>
      <w:r>
        <w:t xml:space="preserve">(E)</w:t>
      </w:r>
      <w:r xml:space="preserve">
        <w:t> </w:t>
      </w:r>
      <w:r xml:space="preserve">
        <w:t> </w:t>
      </w:r>
      <w:r>
        <w:t xml:space="preserve">horticulture;</w:t>
      </w:r>
    </w:p>
    <w:p w:rsidR="003F3435" w:rsidRDefault="0032493E">
      <w:pPr>
        <w:spacing w:line="480" w:lineRule="auto"/>
        <w:ind w:firstLine="2160"/>
        <w:jc w:val="both"/>
      </w:pPr>
      <w:r>
        <w:t xml:space="preserve">(F)</w:t>
      </w:r>
      <w:r xml:space="preserve">
        <w:t> </w:t>
      </w:r>
      <w:r xml:space="preserve">
        <w:t> </w:t>
      </w:r>
      <w:r>
        <w:t xml:space="preserve">silviculture;</w:t>
      </w:r>
    </w:p>
    <w:p w:rsidR="003F3435" w:rsidRDefault="0032493E">
      <w:pPr>
        <w:spacing w:line="480" w:lineRule="auto"/>
        <w:ind w:firstLine="2160"/>
        <w:jc w:val="both"/>
      </w:pPr>
      <w:r>
        <w:t xml:space="preserve">(G)</w:t>
      </w:r>
      <w:r xml:space="preserve">
        <w:t> </w:t>
      </w:r>
      <w:r xml:space="preserve">
        <w:t> </w:t>
      </w:r>
      <w:r>
        <w:t xml:space="preserve">wildlife management;</w:t>
      </w:r>
    </w:p>
    <w:p w:rsidR="003F3435" w:rsidRDefault="0032493E">
      <w:pPr>
        <w:spacing w:line="480" w:lineRule="auto"/>
        <w:ind w:firstLine="2160"/>
        <w:jc w:val="both"/>
      </w:pPr>
      <w:r>
        <w:t xml:space="preserve">(H)</w:t>
      </w:r>
      <w:r xml:space="preserve">
        <w:t> </w:t>
      </w:r>
      <w:r xml:space="preserve">
        <w:t> </w:t>
      </w:r>
      <w:r>
        <w:t xml:space="preserve">raising or keeping livestock or poultry;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planting cover crops or leaving land idle for the purpose of participating in any governmental program or normal crop or livestock rotation procedure</w:t>
      </w:r>
      <w:r>
        <w:rPr>
          <w:u w:val="single"/>
        </w:rPr>
        <w:t xml:space="preserve">;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aquaculture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