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88R14076 DIO-D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Lujan</w:t>
      </w:r>
      <w:r xml:space="preserve">
        <w:tab wTab="150" tlc="none" cTlc="0"/>
      </w:r>
      <w:r>
        <w:t xml:space="preserve">H.B.</w:t>
      </w:r>
      <w:r xml:space="preserve">
        <w:t> </w:t>
      </w:r>
      <w:r>
        <w:t xml:space="preserve">No.</w:t>
      </w:r>
      <w:r xml:space="preserve">
        <w:t> </w:t>
      </w:r>
      <w:r>
        <w:t xml:space="preserve">2503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2503:</w:t>
      </w: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C.S.H.B.</w:t>
      </w:r>
      <w:r xml:space="preserve">
        <w:t> </w:t>
      </w:r>
      <w:r>
        <w:t xml:space="preserve">No.</w:t>
      </w:r>
      <w:r xml:space="preserve">
        <w:t> </w:t>
      </w:r>
      <w:r>
        <w:t xml:space="preserve">2503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specialty license plates for veterans with disabilities and recipients of the Texas Humanitarian Service Medal and federal Humanitarian Service Medal.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504.202(e-1), Transportation Code, is amended to read as follows:</w:t>
      </w:r>
    </w:p>
    <w:p w:rsidR="003F3435" w:rsidRDefault="0032493E">
      <w:pPr>
        <w:spacing w:line="480" w:lineRule="auto"/>
        <w:ind w:firstLine="720"/>
        <w:jc w:val="both"/>
      </w:pPr>
      <w:r>
        <w:t xml:space="preserve">(e-1)</w:t>
      </w:r>
      <w:r xml:space="preserve">
        <w:t> </w:t>
      </w:r>
      <w:r xml:space="preserve">
        <w:t> </w:t>
      </w:r>
      <w:r>
        <w:t xml:space="preserve">Other than license plates issued under Subsection (h), license plates issued under this section may include, on request:</w:t>
      </w:r>
    </w:p>
    <w:p w:rsidR="003F3435" w:rsidRDefault="0032493E">
      <w:pPr>
        <w:spacing w:line="480" w:lineRule="auto"/>
        <w:ind w:firstLine="1440"/>
        <w:jc w:val="both"/>
      </w:pPr>
      <w:r>
        <w:t xml:space="preserve">(1)</w:t>
      </w:r>
      <w:r xml:space="preserve">
        <w:t> </w:t>
      </w:r>
      <w:r xml:space="preserve">
        <w:t> </w:t>
      </w:r>
      <w:r>
        <w:t xml:space="preserve">the emblem of the veteran's branch of service; or</w:t>
      </w:r>
    </w:p>
    <w:p w:rsidR="003F3435" w:rsidRDefault="0032493E">
      <w:pPr>
        <w:spacing w:line="480" w:lineRule="auto"/>
        <w:ind w:firstLine="1440"/>
        <w:jc w:val="both"/>
      </w:pPr>
      <w:r>
        <w:t xml:space="preserve">(2)</w:t>
      </w:r>
      <w:r xml:space="preserve">
        <w:t> </w:t>
      </w:r>
      <w:r xml:space="preserve">
        <w:t> </w:t>
      </w:r>
      <w:r>
        <w:t xml:space="preserve">one emblem from another license plate to which the person is entitled under Section </w:t>
      </w:r>
      <w:r>
        <w:rPr>
          <w:u w:val="single"/>
        </w:rPr>
        <w:t xml:space="preserve">504.307,</w:t>
      </w:r>
      <w:r>
        <w:t xml:space="preserve"> 504.308, 504.309, 504.310(b), 504.311, 504.312, 504.313, 504.3135, 504.314, 504.315, 504.316, 504.3161, 504.318, 504.319, 504.320, 504.323, 504.325, [</w:t>
      </w:r>
      <w:r>
        <w:rPr>
          <w:strike/>
        </w:rPr>
        <w:t xml:space="preserve">or</w:t>
      </w:r>
      <w:r>
        <w:t xml:space="preserve">] 504.327</w:t>
      </w:r>
      <w:r>
        <w:rPr>
          <w:u w:val="single"/>
        </w:rPr>
        <w:t xml:space="preserve">, 504.331, or 504.332</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504, Transportation Code, is amended by adding Sections 504.331 and 504.332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504.331.</w:t>
      </w:r>
      <w:r>
        <w:rPr>
          <w:u w:val="single"/>
        </w:rPr>
        <w:t xml:space="preserve"> </w:t>
      </w:r>
      <w:r>
        <w:rPr>
          <w:u w:val="single"/>
        </w:rPr>
        <w:t xml:space="preserve"> </w:t>
      </w:r>
      <w:r>
        <w:rPr>
          <w:u w:val="single"/>
        </w:rPr>
        <w:t xml:space="preserve">TEXAS HUMANITARIAN SERVICE MEDAL. </w:t>
      </w:r>
      <w:r>
        <w:rPr>
          <w:u w:val="single"/>
        </w:rPr>
        <w:t xml:space="preserve"> </w:t>
      </w:r>
      <w:r>
        <w:rPr>
          <w:u w:val="single"/>
        </w:rPr>
        <w:t xml:space="preserve">The department shall issue specialty license plates for recipients of the Texas Humanitarian Service Medal. </w:t>
      </w:r>
      <w:r>
        <w:rPr>
          <w:u w:val="single"/>
        </w:rPr>
        <w:t xml:space="preserve"> </w:t>
      </w:r>
      <w:r>
        <w:rPr>
          <w:u w:val="single"/>
        </w:rPr>
        <w:t xml:space="preserve">The license plates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words "Texas Humanitarian Service Medal";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depiction of the Texas Humanitarian Service Medal emblem.</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504.332.</w:t>
      </w:r>
      <w:r>
        <w:rPr>
          <w:u w:val="single"/>
        </w:rPr>
        <w:t xml:space="preserve"> </w:t>
      </w:r>
      <w:r>
        <w:rPr>
          <w:u w:val="single"/>
        </w:rPr>
        <w:t xml:space="preserve"> </w:t>
      </w:r>
      <w:r>
        <w:rPr>
          <w:u w:val="single"/>
        </w:rPr>
        <w:t xml:space="preserve">FEDERAL HUMANITARIAN SERVICE MEDAL. </w:t>
      </w:r>
      <w:r>
        <w:rPr>
          <w:u w:val="single"/>
        </w:rPr>
        <w:t xml:space="preserve"> </w:t>
      </w:r>
      <w:r>
        <w:rPr>
          <w:u w:val="single"/>
        </w:rPr>
        <w:t xml:space="preserve">The department shall issue specialty license plates for recipients of the federal Humanitarian Service Medal. </w:t>
      </w:r>
      <w:r>
        <w:rPr>
          <w:u w:val="single"/>
        </w:rPr>
        <w:t xml:space="preserve"> </w:t>
      </w:r>
      <w:r>
        <w:rPr>
          <w:u w:val="single"/>
        </w:rPr>
        <w:t xml:space="preserve">The license plates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words "Humanitarian Service Medal";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depiction of the federal Humanitarian Service Medal emblem.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It is the intent of the 88th Legislature, Regular Session, 2023, that the amendments made by this Act be harmonized with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2503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