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Zwiener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commercial signs along certain roads.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391, Transportation Code, is amended by adding Section 391.2521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391.2521.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COUNTY APPROVAL FOR CERTAIN COMMERCIAL SIGNS.  (a)  The commissioners court of a county by order may require a person to obtain county approval for the construction or reconstruction of a commercial sign located adjacent to and visible from: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Ranch-to-Market Road 12;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(2</w:t>
      </w:r>
      <w:r>
        <w:rPr>
          <w:u w:val="single"/>
        </w:rPr>
        <w:t xml:space="preserve">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Ranch-to-Market Road 150;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Ranch-to-Market Road 967;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Ranch-to-Market Road 1826.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not issue a permit under this chapter to an applicant who is required to obtain county approval under this section unless the person has obtained the required county approval.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