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88R9464 MAW-F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J. Johnson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2522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of social workers.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505, Occupations Code, is amended by adding Section 505.356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505.356.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ALTERNATIVES TO EXAMINATION.  The executive council by rule shall establish alternative methods, other than examination, of examining the competency of an applicant for a license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Behavioral Health Executive Council shall adopt the rules required by Section 505.356,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2522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