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88R323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2823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 contracts with and investments in certain companies doing business in the Russian Federation.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2270.0001(9), Government Code, is amended to read as follows:</w:t>
      </w:r>
    </w:p>
    <w:p w:rsidR="003F3435" w:rsidRDefault="0032493E">
      <w:pPr>
        <w:spacing w:line="480" w:lineRule="auto"/>
        <w:ind w:firstLine="1440"/>
        <w:jc w:val="both"/>
      </w:pPr>
      <w:r>
        <w:t xml:space="preserve">(9)</w:t>
      </w:r>
      <w:r xml:space="preserve">
        <w:t> </w:t>
      </w:r>
      <w:r xml:space="preserve">
        <w:t> </w:t>
      </w:r>
      <w:r>
        <w:t xml:space="preserve">"Scrutinized company" means:</w:t>
      </w:r>
    </w:p>
    <w:p w:rsidR="003F3435" w:rsidRDefault="0032493E">
      <w:pPr>
        <w:spacing w:line="480" w:lineRule="auto"/>
        <w:ind w:firstLine="2160"/>
        <w:jc w:val="both"/>
      </w:pPr>
      <w:r>
        <w:t xml:space="preserve">(A)</w:t>
      </w:r>
      <w:r xml:space="preserve">
        <w:t> </w:t>
      </w:r>
      <w:r xml:space="preserve">
        <w:t> </w:t>
      </w:r>
      <w:r>
        <w:t xml:space="preserve">a company that:</w:t>
      </w:r>
    </w:p>
    <w:p w:rsidR="003F3435" w:rsidRDefault="0032493E">
      <w:pPr>
        <w:spacing w:line="480" w:lineRule="auto"/>
        <w:ind w:firstLine="2880"/>
        <w:jc w:val="both"/>
      </w:pPr>
      <w:r>
        <w:t xml:space="preserve">(i)</w:t>
      </w:r>
      <w:r xml:space="preserve">
        <w:t> </w:t>
      </w:r>
      <w:r xml:space="preserve">
        <w:t> </w:t>
      </w:r>
      <w:r>
        <w:t xml:space="preserve">engages in scrutinized business operations described by Section 2270.0052; or</w:t>
      </w:r>
    </w:p>
    <w:p w:rsidR="003F3435" w:rsidRDefault="0032493E">
      <w:pPr>
        <w:spacing w:line="480" w:lineRule="auto"/>
        <w:ind w:firstLine="2880"/>
        <w:jc w:val="both"/>
      </w:pPr>
      <w:r>
        <w:t xml:space="preserve">(ii)</w:t>
      </w:r>
      <w:r xml:space="preserve">
        <w:t> </w:t>
      </w:r>
      <w:r xml:space="preserve">
        <w:t> </w:t>
      </w:r>
      <w:r>
        <w:t xml:space="preserve">has been complicit in the Darfur genocide during any preceding 20-month period;</w:t>
      </w:r>
    </w:p>
    <w:p w:rsidR="003F3435" w:rsidRDefault="0032493E">
      <w:pPr>
        <w:spacing w:line="480" w:lineRule="auto"/>
        <w:ind w:firstLine="2160"/>
        <w:jc w:val="both"/>
      </w:pPr>
      <w:r>
        <w:t xml:space="preserve">(B)</w:t>
      </w:r>
      <w:r xml:space="preserve">
        <w:t> </w:t>
      </w:r>
      <w:r xml:space="preserve">
        <w:t> </w:t>
      </w:r>
      <w:r>
        <w:t xml:space="preserve">a company that engages in scrutinized business operations described by Section 2270.0102;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company that engages in scrutinized business operations described by Section 2270.0152</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company that engages in scrutinized business operations described by Section 2270.0162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2270.0002, Government Code, is amended to read as follows:</w:t>
      </w:r>
    </w:p>
    <w:p w:rsidR="003F3435" w:rsidRDefault="0032493E">
      <w:pPr>
        <w:spacing w:line="480" w:lineRule="auto"/>
        <w:ind w:firstLine="720"/>
        <w:jc w:val="both"/>
      </w:pPr>
      <w:r>
        <w:t xml:space="preserve">Sec.</w:t>
      </w:r>
      <w:r xml:space="preserve">
        <w:t> </w:t>
      </w:r>
      <w:r>
        <w:t xml:space="preserve">2270.0002.</w:t>
      </w:r>
      <w:r xml:space="preserve">
        <w:t> </w:t>
      </w:r>
      <w:r xml:space="preserve">
        <w:t> </w:t>
      </w:r>
      <w:r>
        <w:t xml:space="preserve">EXCEPTION.  Notwithstanding any other law, a company that the United States government affirmatively declares to be excluded from its federal sanctions regime relating to Sudan, its federal sanctions regime relating to Iran, [</w:t>
      </w:r>
      <w:r>
        <w:rPr>
          <w:strike/>
        </w:rPr>
        <w:t xml:space="preserve">or</w:t>
      </w:r>
      <w:r>
        <w:t xml:space="preserve">] any federal sanctions regime relating to a designated foreign terrorist organization</w:t>
      </w:r>
      <w:r>
        <w:rPr>
          <w:u w:val="single"/>
        </w:rPr>
        <w:t xml:space="preserve">, or its federal sanctions regime relating to the Russian Federation</w:t>
      </w:r>
      <w:r>
        <w:t xml:space="preserve"> is not subject to divestment or investment prohibition under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2270, Government Code, is amended by adding Subchapter D-1 to read as follows:</w:t>
      </w:r>
    </w:p>
    <w:p w:rsidR="003F3435" w:rsidRDefault="0032493E">
      <w:pPr>
        <w:spacing w:line="480" w:lineRule="auto"/>
        <w:jc w:val="center"/>
      </w:pPr>
      <w:r>
        <w:rPr>
          <w:u w:val="single"/>
        </w:rPr>
        <w:t xml:space="preserve">SUBCHAPTER D-1. GENERAL PROVISIONS RELATING TO INVESTMENTS IN RUSSIAN FEDERATION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2270.0161.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"Business operations" means engaging in commerce in any form in the Russian Federation, including by acquiring, developing, maintaining, owning, selling, possessing, leasing, or operating equipment, facilities, personnel, products, services, personal property, real property, or any other apparatus of business or commerce.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equipment" means weapons, arms, military supplies, and equipment that readily may be used for military purposes, including radar systems and military-grade transport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2270.0162.</w:t>
      </w:r>
      <w:r>
        <w:rPr>
          <w:u w:val="single"/>
        </w:rPr>
        <w:t xml:space="preserve"> </w:t>
      </w:r>
      <w:r>
        <w:rPr>
          <w:u w:val="single"/>
        </w:rPr>
        <w:t xml:space="preserve"> </w:t>
      </w:r>
      <w:r>
        <w:rPr>
          <w:u w:val="single"/>
        </w:rPr>
        <w:t xml:space="preserve">SCRUTINIZED BUSINESS OPERATIONS IN RUSSIAN FEDERATION.  A company engages in scrutinized business operations in the Russian Federation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company has business operations that involve contracts with or providing supplies or services to the government of the Russian Federation, a company in which the government of the Russian Federation has any direct or indirect equity share, a consortium or project commissioned by the government of the Russian Federation, or a company involved in a consortium or project commissioned by the government of the Russian Federation;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company supplies military equipment to the Russian Federation.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2270.0201(a)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prepare and maintain a list of all scrutinized companies. </w:t>
      </w:r>
      <w:r>
        <w:t xml:space="preserve"> </w:t>
      </w:r>
      <w:r>
        <w:t xml:space="preserve">The list must be categorized according to:</w:t>
      </w:r>
    </w:p>
    <w:p w:rsidR="003F3435" w:rsidRDefault="0032493E">
      <w:pPr>
        <w:spacing w:line="480" w:lineRule="auto"/>
        <w:ind w:firstLine="1440"/>
        <w:jc w:val="both"/>
      </w:pPr>
      <w:r>
        <w:t xml:space="preserve">(1)</w:t>
      </w:r>
      <w:r xml:space="preserve">
        <w:t> </w:t>
      </w:r>
      <w:r xml:space="preserve">
        <w:t> </w:t>
      </w:r>
      <w:r>
        <w:t xml:space="preserve">companies that are scrutinized companies under Section 2270.0001(9)(A);</w:t>
      </w:r>
    </w:p>
    <w:p w:rsidR="003F3435" w:rsidRDefault="0032493E">
      <w:pPr>
        <w:spacing w:line="480" w:lineRule="auto"/>
        <w:ind w:firstLine="1440"/>
        <w:jc w:val="both"/>
      </w:pPr>
      <w:r>
        <w:t xml:space="preserve">(2)</w:t>
      </w:r>
      <w:r xml:space="preserve">
        <w:t> </w:t>
      </w:r>
      <w:r xml:space="preserve">
        <w:t> </w:t>
      </w:r>
      <w:r>
        <w:t xml:space="preserve">companies that are scrutinized companies under Section 2270.0001(9)(B);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companies that are scrutinized companies under Section 2270.0001(9)(C)</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companies that are scrutinized companies under Section 2270.0001(9)(D)</w:t>
      </w:r>
      <w:r>
        <w:t xml:space="preserve">.</w:t>
      </w:r>
    </w:p>
    <w:p w:rsidR="003F3435" w:rsidRDefault="0032493E">
      <w:pPr>
        <w:spacing w:line="480" w:lineRule="auto"/>
        <w:ind w:firstLine="720"/>
        <w:jc w:val="both"/>
      </w:pPr>
      <w:r>
        <w:t xml:space="preserve">(b)</w:t>
      </w:r>
      <w:r xml:space="preserve">
        <w:t> </w:t>
      </w:r>
      <w:r xml:space="preserve">
        <w:t> </w:t>
      </w:r>
      <w:r>
        <w:t xml:space="preserve">In maintaining the list of scrutinized companies under Subsection (a), the comptroller may review and rely, as appropriate in the comptroller's judgment, on publicly available information regarding companies with business operations in Sudan, in Iran, [</w:t>
      </w:r>
      <w:r>
        <w:rPr>
          <w:strike/>
        </w:rPr>
        <w:t xml:space="preserve">or</w:t>
      </w:r>
      <w:r>
        <w:t xml:space="preserve">] with designated foreign terrorist organizations, </w:t>
      </w:r>
      <w:r>
        <w:rPr>
          <w:u w:val="single"/>
        </w:rPr>
        <w:t xml:space="preserve">or in the  Russian Federation,</w:t>
      </w:r>
      <w:r>
        <w:t xml:space="preserve"> as applicable, including information provided by the state, nonprofit organizations, research firms, international organizations, and governmental entities.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2270.0203, Government Code, is amended to read as follows:</w:t>
      </w:r>
    </w:p>
    <w:p w:rsidR="003F3435" w:rsidRDefault="0032493E">
      <w:pPr>
        <w:spacing w:line="480" w:lineRule="auto"/>
        <w:ind w:firstLine="720"/>
        <w:jc w:val="both"/>
      </w:pPr>
      <w:r>
        <w:t xml:space="preserve">Sec.</w:t>
      </w:r>
      <w:r xml:space="preserve">
        <w:t> </w:t>
      </w:r>
      <w:r>
        <w:t xml:space="preserve">2270.0203.</w:t>
      </w:r>
      <w:r xml:space="preserve">
        <w:t> </w:t>
      </w:r>
      <w:r xml:space="preserve">
        <w:t> </w:t>
      </w:r>
      <w:r>
        <w:t xml:space="preserve">NOTICE TO LISTED COMPANY ENGAGED IN INACTIVE BUSINESS OPERATIONS.  For each listed company identified under Section 2270.0202 that is engaged in only inactive scrutinized business operations, the investing entity shall send a written notice informing the company of this chapter and encouraging the company to continue to refrain from initiating active business operations in Sudan, in Iran, [</w:t>
      </w:r>
      <w:r>
        <w:rPr>
          <w:strike/>
        </w:rPr>
        <w:t xml:space="preserve">and</w:t>
      </w:r>
      <w:r>
        <w:t xml:space="preserve">] with designated foreign terrorist organizations</w:t>
      </w:r>
      <w:r>
        <w:rPr>
          <w:u w:val="single"/>
        </w:rPr>
        <w:t xml:space="preserve">, and in the Russian Federation</w:t>
      </w:r>
      <w:r>
        <w:t xml:space="preserve"> until it is able to avoid being considered a listed company. </w:t>
      </w:r>
      <w:r>
        <w:t xml:space="preserve"> </w:t>
      </w:r>
      <w:r>
        <w:t xml:space="preserve">The investing entity shall continue the correspondence as the entity considers necessary, but is not required to initiate correspondence more often than semiannually.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2270.0204(b),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notice shall offer the company the opportunity to clarify its Sudan-related, Iran-related, [</w:t>
      </w:r>
      <w:r>
        <w:rPr>
          <w:strike/>
        </w:rPr>
        <w:t xml:space="preserve">or</w:t>
      </w:r>
      <w:r>
        <w:t xml:space="preserve">] designated foreign terrorist organization-related</w:t>
      </w:r>
      <w:r>
        <w:rPr>
          <w:u w:val="single"/>
        </w:rPr>
        <w:t xml:space="preserve">, or Russian Federation-related</w:t>
      </w:r>
      <w:r>
        <w:t xml:space="preserve"> activities, as applicable, and shall encourage the company, not later than the 90th day after the date the company receives notice under this section, to either cease all scrutinized business operations as described by Sections 2270.0052, 2270.0102, [</w:t>
      </w:r>
      <w:r>
        <w:rPr>
          <w:strike/>
        </w:rPr>
        <w:t xml:space="preserve">and</w:t>
      </w:r>
      <w:r>
        <w:t xml:space="preserve">] 2270.0152, </w:t>
      </w:r>
      <w:r>
        <w:rPr>
          <w:u w:val="single"/>
        </w:rPr>
        <w:t xml:space="preserve">and 2270.0162,</w:t>
      </w:r>
      <w:r>
        <w:t xml:space="preserve"> or convert such operations to inactive business operations in order to avoid qualifying for divestment by investing entities.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F, Title 10, Government Code, is amended by adding Chapter 2278 to read as follows:</w:t>
      </w:r>
    </w:p>
    <w:p w:rsidR="003F3435" w:rsidRDefault="0032493E">
      <w:pPr>
        <w:spacing w:line="480" w:lineRule="auto"/>
        <w:jc w:val="center"/>
      </w:pPr>
      <w:r>
        <w:rPr>
          <w:u w:val="single"/>
        </w:rPr>
        <w:t xml:space="preserve">CHAPTER 2278. PROHIBITION ON CONTRACTS WITH CERTAIN COMPANIES ENGAGING IN SCRUTINIZED BUSINESS OPERATIONS IN RUSSIAN FEDERATION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has the meaning assigned by Section 2270.0001, Government Code, except that the term does not include a sole proprietorship.</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"Governmental entity" has the meaning assigned by Section 2251.001.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2278.002.</w:t>
      </w:r>
      <w:r>
        <w:rPr>
          <w:u w:val="single"/>
        </w:rPr>
        <w:t xml:space="preserve"> </w:t>
      </w:r>
      <w:r>
        <w:rPr>
          <w:u w:val="single"/>
        </w:rPr>
        <w:t xml:space="preserve"> </w:t>
      </w:r>
      <w:r>
        <w:rPr>
          <w:u w:val="single"/>
        </w:rPr>
        <w:t xml:space="preserve">PROVISION REQUIRED IN CONTRACT.  (a) </w:t>
      </w:r>
      <w:r>
        <w:rPr>
          <w:u w:val="single"/>
        </w:rPr>
        <w:t xml:space="preserve"> </w:t>
      </w:r>
      <w:r>
        <w:rPr>
          <w:u w:val="single"/>
        </w:rPr>
        <w:t xml:space="preserve">This section applies only to a contract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between a governmental entity and a company with 10 or more full-time employees;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value of $100,000 or more that is to be paid wholly or partly from public funds of the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governmental entity may not enter into a contract with a company for goods or services unless the contract contains a written verification from the company that 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engage in scrutinized business operations described by Section 2270.0162;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not engage in scrutinized business operations described by Section 2270.0162 during the term of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does not apply to a governmental entity that determines the requirements of Subsection (b) are inconsistent with the governmental entity's constitutional or statutory duties related to the issuance, incurrence, or management of debt obligations or the deposit, custody, management, borrowing, or investment of funds.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the 180th day after the effective date of this Act, the comptroller of public accounts shall include the companies described by Section 2270.0201(a)(4), Government Code, as added by this Act, on the list under Section 2270.0201(a), Government Code.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2278, Government Code, as added by this Act, applies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