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88R21717 BDP-D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transfer of certain public school students who are children of certain military servicemembers.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25, Education Code, is amended by adding Section 25.0344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25.0344.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TRANSFER OF STUDENTS WHO ARE CHILDREN OF SERVICEMEMBERS.  (a)  In this section, "servicemember"</w:t>
      </w:r>
      <w:r>
        <w:rPr>
          <w:u w:val="single"/>
        </w:rPr>
        <w:t xml:space="preserve"> </w:t>
      </w:r>
      <w:r>
        <w:rPr>
          <w:u w:val="single"/>
        </w:rPr>
        <w:t xml:space="preserve">means an active duty member of the armed forces of the United States, a reserve component of the armed forces of the United States, or the Texas National Guard.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request of a servicemember who is a parent of or person standing in parental relation to a student, the board of trustees of a school district or the board's designee shall transfer the student to another district campus or to another school district under an agreement under Section 25.035.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transfer under this section must be to the campus or school district, as applicable, selected by the servicemember making the request.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is not required to provide transportation to a student who transfers to another campus or school district under this section.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