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88R9107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Goodwin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3322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establishment of the office of food system security and resiliency in the Department of Agriculture.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12, Agriculture Code, is amended by adding Section 12.052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12.052.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OFFICE OF FOOD SYSTEM SECURITY AND RESILIENCY.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section, "office" means the office of food system security and resiliency established by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office of food system security and resiliency is established as a division within the department.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office is responsible for food system security and resiliency in this state, including: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coordinating state resources and programs so food access industry professionals can efficiently use resources to meet the needs of this state;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ensuring a food system in this state that is free of disruption;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promoting the growth, manufacture, and processing of agricultural products in this state for farm-to-store and farm-to-table consumption;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developing regional food system security and resiliency planning by working with other state agencies, counties, municipalities, school districts, and local governments.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office shall, not later than December 1 of each even-numbered year, make recommendations to the legislature for legislation that may improve food system security and resiliency in this state.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office shall manage the Texas food system security and resiliency planning council if that council is established by an Act of the 88th Legislature, Regular Session, 2023.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3322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