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88R10930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w:t>
      </w:r>
      <w:r xml:space="preserve">
        <w:tab wTab="150" tlc="none" cTlc="0"/>
      </w:r>
      <w:r>
        <w:t xml:space="preserve">H.B.</w:t>
      </w:r>
      <w:r xml:space="preserve">
        <w:t> </w:t>
      </w:r>
      <w:r>
        <w:t xml:space="preserve">No.</w:t>
      </w:r>
      <w:r xml:space="preserve">
        <w:t> </w:t>
      </w:r>
      <w:r>
        <w:t xml:space="preserve">3403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court administration and costs; increasing certain court costs;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33.101, Estates Code, is amended to read as follows:</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TRANSFER TO OTHER COUNTY IN WHICH VENUE IS PROPER.  If probate proceedings involving the same estate are commenced in more than one county and the court making a determination of venue as provided by Section 33.053 determines that venue is proper in another county, the court clerk shall </w:t>
      </w:r>
      <w:r>
        <w:rPr>
          <w:u w:val="single"/>
        </w:rPr>
        <w:t xml:space="preserve">transmit the file for the proceeding in accordance with the procedures provided by Section 33.105</w:t>
      </w:r>
      <w:r>
        <w:t xml:space="preserve"> [</w:t>
      </w:r>
      <w:r>
        <w:rPr>
          <w:strike/>
        </w:rPr>
        <w:t xml:space="preserve">make and retain a copy of the entire file in the case and transmit the original file in electronic or paper form</w:t>
      </w:r>
      <w:r>
        <w:t xml:space="preserve">] to the court in the county in which venue is proper.  The court to which the file is transmitted shall conduct the proceeding in the same manner as if the proceeding had originally been commenced in that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33.102(a), Estates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to the court at any time before the final order in a probate proceeding is rendered that the court does not have priority of venue over the proceeding, the court shall, on the application of an interested person, transfer the proceeding to the proper county by transmitting </w:t>
      </w:r>
      <w:r>
        <w:rPr>
          <w:u w:val="single"/>
        </w:rPr>
        <w:t xml:space="preserve">the file for the proceeding in accordance with the procedures provided by Section 33.105</w:t>
      </w:r>
      <w:r>
        <w:t xml:space="preserve"> to the proper court in that county [</w:t>
      </w:r>
      <w:r>
        <w:rPr>
          <w:strike/>
        </w:rPr>
        <w:t xml:space="preserve">in electronic or paper form: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original file in the case;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copies of all entries that have been made in the judge's probate docket in the proceeding</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33.103(b),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from which the probate proceeding described by Subsection (a) is transferred shall transmit </w:t>
      </w:r>
      <w:r>
        <w:rPr>
          <w:u w:val="single"/>
        </w:rPr>
        <w:t xml:space="preserve">the file for the proceeding in accordance with the procedures provided by Section 33.105</w:t>
      </w:r>
      <w:r>
        <w:t xml:space="preserve"> to the court to which the proceeding is transferred[</w:t>
      </w:r>
      <w:r>
        <w:rPr>
          <w:strike/>
        </w:rPr>
        <w:t xml:space="preserve">:</w:t>
      </w:r>
    </w:p>
    <w:p w:rsidR="003F3435" w:rsidRDefault="0032493E">
      <w:pPr>
        <w:spacing w:line="480" w:lineRule="auto"/>
        <w:ind w:firstLine="1440"/>
        <w:jc w:val="both"/>
      </w:pPr>
      <w:r>
        <w:t xml:space="preserve">[</w:t>
      </w:r>
      <w:r>
        <w:rPr>
          <w:strike/>
        </w:rPr>
        <w:t xml:space="preserve">(1)  the original file in the proceeding; and</w:t>
      </w:r>
    </w:p>
    <w:p w:rsidR="003F3435" w:rsidRDefault="0032493E">
      <w:pPr>
        <w:spacing w:line="480" w:lineRule="auto"/>
        <w:ind w:firstLine="1440"/>
        <w:jc w:val="both"/>
      </w:pPr>
      <w:r>
        <w:t xml:space="preserve">[</w:t>
      </w:r>
      <w:r>
        <w:rPr>
          <w:strike/>
        </w:rPr>
        <w:t xml:space="preserve">(2)  a certified copy of the index</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33, Estates Code, is amended by adding Section 33.105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33.105.</w:t>
      </w:r>
      <w:r>
        <w:rPr>
          <w:u w:val="single"/>
        </w:rPr>
        <w:t xml:space="preserve"> </w:t>
      </w:r>
      <w:r>
        <w:rPr>
          <w:u w:val="single"/>
        </w:rPr>
        <w:t xml:space="preserve"> </w:t>
      </w:r>
      <w:r>
        <w:rPr>
          <w:u w:val="single"/>
        </w:rPr>
        <w:t xml:space="preserve">TRANSFER OF PROBATE PROCEEDING RECORD.  (a)  If a probate proceeding is transferred to a court in another county under this chapter, the clerk of the transferring court shall send to the clerk of the court to which the proceeding is transferred, using the electronic filing system established under Section 72.031,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certificate and index of transferred documents;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 including a copy of any 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to the proceeding, the clerk of the transferring court, and, if appropriate, the transferring court's local registry that the proceeding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1023.006, Estates Code, is amended to read as follows:</w:t>
      </w:r>
    </w:p>
    <w:p w:rsidR="003F3435" w:rsidRDefault="0032493E">
      <w:pPr>
        <w:spacing w:line="480" w:lineRule="auto"/>
        <w:ind w:firstLine="720"/>
        <w:jc w:val="both"/>
      </w:pPr>
      <w:r>
        <w:t xml:space="preserve">Sec.</w:t>
      </w:r>
      <w:r xml:space="preserve">
        <w:t> </w:t>
      </w:r>
      <w:r>
        <w:t xml:space="preserve">1023.006.</w:t>
      </w:r>
      <w:r xml:space="preserve">
        <w:t> </w:t>
      </w:r>
      <w:r xml:space="preserve">
        <w:t> </w:t>
      </w:r>
      <w:r>
        <w:t xml:space="preserve">TRANSFER OF RECORD.  </w:t>
      </w:r>
      <w:r>
        <w:rPr>
          <w:u w:val="single"/>
        </w:rPr>
        <w:t xml:space="preserve">(a)  Not later than the 10th working day after the date</w:t>
      </w:r>
      <w:r>
        <w:t xml:space="preserve"> [</w:t>
      </w:r>
      <w:r>
        <w:rPr>
          <w:strike/>
        </w:rPr>
        <w:t xml:space="preserve">When</w:t>
      </w:r>
      <w:r>
        <w:t xml:space="preserve">] an order of transfer is </w:t>
      </w:r>
      <w:r>
        <w:rPr>
          <w:u w:val="single"/>
        </w:rPr>
        <w:t xml:space="preserve">signed</w:t>
      </w:r>
      <w:r>
        <w:t xml:space="preserve"> [</w:t>
      </w:r>
      <w:r>
        <w:rPr>
          <w:strike/>
        </w:rPr>
        <w:t xml:space="preserve">made</w:t>
      </w:r>
      <w:r>
        <w:t xml:space="preserve">] under Section 1023.005, the clerk shall record any unrecorded papers of the guardianship required to be recorded.  On payment of the clerk's fee, the clerk shall </w:t>
      </w:r>
      <w:r>
        <w:rPr>
          <w:u w:val="single"/>
        </w:rPr>
        <w:t xml:space="preserve">send, using the electronic filing system established under Section 72.031, Government Code,</w:t>
      </w:r>
      <w:r>
        <w:t xml:space="preserve"> [</w:t>
      </w:r>
      <w:r>
        <w:rPr>
          <w:strike/>
        </w:rPr>
        <w:t xml:space="preserve">transmit in electronic or paper form</w:t>
      </w:r>
      <w:r>
        <w:t xml:space="preserv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rPr>
          <w:u w:val="single"/>
        </w:rPr>
        <w:t xml:space="preserve">a transfer certificate and index of transferred documents</w:t>
      </w:r>
      <w:r>
        <w:t xml:space="preserve"> [</w:t>
      </w:r>
      <w:r>
        <w:rPr>
          <w:strike/>
        </w:rPr>
        <w:t xml:space="preserve">the case file of the guardianship proceedings</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r>
        <w:t xml:space="preserve"> [</w:t>
      </w:r>
      <w:r>
        <w:rPr>
          <w:strike/>
        </w:rPr>
        <w:t xml:space="preserve">a certified copy of the index of the guardianship records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suit;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transferring court shall send a certified copy of the order directing payments to the transferee court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party affected by the order and, if appropriate, to the local registry of the transferee court using the electronic filing system established under Section 72.031,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affected by the order electronically or by first class mail.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1023.007, Estates Code, is amended to read as follows:</w:t>
      </w:r>
    </w:p>
    <w:p w:rsidR="003F3435" w:rsidRDefault="0032493E">
      <w:pPr>
        <w:spacing w:line="480" w:lineRule="auto"/>
        <w:ind w:firstLine="720"/>
        <w:jc w:val="both"/>
      </w:pPr>
      <w:r>
        <w:t xml:space="preserve">Sec.</w:t>
      </w:r>
      <w:r xml:space="preserve">
        <w:t> </w:t>
      </w:r>
      <w:r>
        <w:t xml:space="preserve">1023.007.</w:t>
      </w:r>
      <w:r xml:space="preserve">
        <w:t> </w:t>
      </w:r>
      <w:r xml:space="preserve">
        <w:t> </w:t>
      </w:r>
      <w:r>
        <w:t xml:space="preserve">TRANSFER EFFECTIVE.  The order transferring a guardianship does not take effect until </w:t>
      </w:r>
      <w:r>
        <w:rPr>
          <w:u w:val="single"/>
        </w:rPr>
        <w:t xml:space="preserve">the clerk of the court to which the proceeding is transferred accepts and dockets the case record under Section 1023.006</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case file and a certified copy of the index required by Section 1023.006 are filed in electronic or paper form in the office of the county clerk of the county to which the guardianship was ordered transferred;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110.002, Family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clerk of the court may collect a filing fee of </w:t>
      </w:r>
      <w:r>
        <w:rPr>
          <w:u w:val="single"/>
        </w:rPr>
        <w:t xml:space="preserve">$80</w:t>
      </w:r>
      <w:r>
        <w:t xml:space="preserve"> [</w:t>
      </w:r>
      <w:r>
        <w:rPr>
          <w:strike/>
        </w:rPr>
        <w:t xml:space="preserve">$15</w:t>
      </w:r>
      <w:r>
        <w:t xml:space="preserve">] in a suit for filing:</w:t>
      </w:r>
    </w:p>
    <w:p w:rsidR="003F3435" w:rsidRDefault="0032493E">
      <w:pPr>
        <w:spacing w:line="480" w:lineRule="auto"/>
        <w:ind w:firstLine="1440"/>
        <w:jc w:val="both"/>
      </w:pPr>
      <w:r>
        <w:t xml:space="preserve">(1)</w:t>
      </w:r>
      <w:r xml:space="preserve">
        <w:t> </w:t>
      </w:r>
      <w:r xml:space="preserve">
        <w:t> </w:t>
      </w:r>
      <w:r>
        <w:t xml:space="preserve">a suit or motion for modification;</w:t>
      </w:r>
    </w:p>
    <w:p w:rsidR="003F3435" w:rsidRDefault="0032493E">
      <w:pPr>
        <w:spacing w:line="480" w:lineRule="auto"/>
        <w:ind w:firstLine="1440"/>
        <w:jc w:val="both"/>
      </w:pPr>
      <w:r>
        <w:t xml:space="preserve">(2)</w:t>
      </w:r>
      <w:r xml:space="preserve">
        <w:t> </w:t>
      </w:r>
      <w:r xml:space="preserve">
        <w:t> </w:t>
      </w:r>
      <w:r>
        <w:t xml:space="preserve">a motion for enforcement;</w:t>
      </w:r>
    </w:p>
    <w:p w:rsidR="003F3435" w:rsidRDefault="0032493E">
      <w:pPr>
        <w:spacing w:line="480" w:lineRule="auto"/>
        <w:ind w:firstLine="1440"/>
        <w:jc w:val="both"/>
      </w:pPr>
      <w:r>
        <w:t xml:space="preserve">(3)</w:t>
      </w:r>
      <w:r xml:space="preserve">
        <w:t> </w:t>
      </w:r>
      <w:r xml:space="preserve">
        <w:t> </w:t>
      </w:r>
      <w:r>
        <w:t xml:space="preserve">a notice of application for judicial writ of withholding;</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 motion to transfer;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petition for license suspension;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motion to revoke a stay of license suspension;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 motion for contempt.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Fees collected under this section are to be remitted and allocated as provided by Chapter 135, Local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110.005(a), Family Code, is amended to read as follows:</w:t>
      </w:r>
    </w:p>
    <w:p w:rsidR="003F3435" w:rsidRDefault="0032493E">
      <w:pPr>
        <w:spacing w:line="480" w:lineRule="auto"/>
        <w:ind w:firstLine="720"/>
        <w:jc w:val="both"/>
      </w:pPr>
      <w:r>
        <w:t xml:space="preserve">(a)</w:t>
      </w:r>
      <w:r xml:space="preserve">
        <w:t> </w:t>
      </w:r>
      <w:r xml:space="preserve">
        <w:t> </w:t>
      </w:r>
      <w:r>
        <w:t xml:space="preserve">The fee for filing a transferred case is </w:t>
      </w:r>
      <w:r>
        <w:rPr>
          <w:u w:val="single"/>
        </w:rPr>
        <w:t xml:space="preserve">$80</w:t>
      </w:r>
      <w:r>
        <w:t xml:space="preserve"> [</w:t>
      </w:r>
      <w:r>
        <w:rPr>
          <w:strike/>
        </w:rPr>
        <w:t xml:space="preserve">$45</w:t>
      </w:r>
      <w:r>
        <w:t xml:space="preserve">] payable to the clerk of the court to which the case is transferred.  </w:t>
      </w:r>
      <w:r>
        <w:rPr>
          <w:u w:val="single"/>
        </w:rPr>
        <w:t xml:space="preserve">Fees collected under this section are to be remitted and allocated as provided by Chapters 133 and 135, Local Government Code, as applicable</w:t>
      </w:r>
      <w:r>
        <w:t xml:space="preserve">  [</w:t>
      </w:r>
      <w:r>
        <w:rPr>
          <w:strike/>
        </w:rPr>
        <w:t xml:space="preserve">No portion of this fee may be sent to the state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155.207(a), (b),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72.031, Government Code, to the proper court [</w:t>
      </w:r>
      <w:r>
        <w:rPr>
          <w:strike/>
        </w:rPr>
        <w:t xml:space="preserve">in the county</w:t>
      </w:r>
      <w:r>
        <w:t xml:space="preserve">]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w:t>
      </w:r>
      <w:r>
        <w:rPr>
          <w:u w:val="single"/>
        </w:rPr>
        <w:t xml:space="preserve">the documents transferred under Subsection (a)</w:t>
      </w:r>
      <w:r>
        <w:t xml:space="preserve"> [</w:t>
      </w:r>
      <w:r>
        <w:rPr>
          <w:strike/>
        </w:rPr>
        <w:t xml:space="preserve">transferred pleadings</w:t>
      </w:r>
      <w:r>
        <w:t xml:space="preserve">].</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51, Government Code, certified or uncertified copies of documents </w:t>
      </w:r>
      <w:r>
        <w:rPr>
          <w:u w:val="single"/>
        </w:rPr>
        <w:t xml:space="preserve">transferred under Subsection (a) and must</w:t>
      </w:r>
      <w:r>
        <w:t xml:space="preserve"> [</w:t>
      </w:r>
      <w:r>
        <w:rPr>
          <w:strike/>
        </w:rPr>
        <w:t xml:space="preserve">filed in a case transferred under this section, but shall also</w:t>
      </w:r>
      <w:r>
        <w:t xml:space="preserve">] include a copy of the transfer certificate and index of transferred documents with each document produced.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51.3071,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district court to a </w:t>
      </w:r>
      <w:r>
        <w:rPr>
          <w:u w:val="single"/>
        </w:rPr>
        <w:t xml:space="preserve">constitutional or statutory</w:t>
      </w:r>
      <w:r>
        <w:t xml:space="preserve"> county court </w:t>
      </w:r>
      <w:r>
        <w:rPr>
          <w:u w:val="single"/>
        </w:rPr>
        <w:t xml:space="preserve">or another district court</w:t>
      </w:r>
      <w:r>
        <w:t xml:space="preserve">, the clerk of the </w:t>
      </w:r>
      <w:r>
        <w:rPr>
          <w:u w:val="single"/>
        </w:rPr>
        <w:t xml:space="preserve">transferring</w:t>
      </w:r>
      <w:r>
        <w:t xml:space="preserve"> [</w:t>
      </w:r>
      <w:r>
        <w:rPr>
          <w:strike/>
        </w:rPr>
        <w:t xml:space="preserve">district</w:t>
      </w:r>
      <w:r>
        <w:t xml:space="preserve">] court shall send to the [</w:t>
      </w:r>
      <w:r>
        <w:rPr>
          <w:strike/>
        </w:rPr>
        <w:t xml:space="preserve">county</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51.318(b),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fees are:</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for issuing a subpoena, including one copy</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for issuing a citation, commission for deposition, writ of execution, order of sale, writ of execution and order of sale, writ of injunction, writ of garnishment, writ of attachment, or writ of sequestration, or any other writ or process not otherwise provided for, including one copy if required by law</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for searching files or records to locate a cause when the docket number is not provided or to ascertain the existence of an instrument or record in the district clerk's office</w:t>
      </w:r>
      <w:r xml:space="preserve">
        <w:tab wTab="150" tlc="dot" cTlc="0"/>
      </w:r>
      <w:r>
        <w:t xml:space="preserve">$5</w:t>
      </w:r>
      <w:r>
        <w:rPr>
          <w:u w:val="single"/>
        </w:rPr>
        <w:t xml:space="preserve">;</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for abstracting a judgment</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for preparation of the clerk's record on appeal, for each page or part of a page</w:t>
      </w:r>
      <w:r xml:space="preserve">
        <w:tab wTab="150" tlc="dot" cTlc="0"/>
      </w:r>
      <w:r>
        <w:t xml:space="preserve">$1</w:t>
      </w:r>
      <w:r>
        <w:rPr>
          <w:u w:val="single"/>
        </w:rP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for approving a bond</w:t>
      </w:r>
      <w:r xml:space="preserve">
        <w:tab wTab="150" tlc="dot" cTlc="0"/>
      </w:r>
      <w:r>
        <w:t xml:space="preserve">$5</w:t>
      </w:r>
      <w:r>
        <w:rPr>
          <w:u w:val="single"/>
        </w:rPr>
        <w:t xml:space="preserve">;</w:t>
      </w:r>
    </w:p>
    <w:p w:rsidR="003F3435" w:rsidRDefault="0032493E">
      <w:pPr>
        <w:spacing w:line="480" w:lineRule="auto"/>
        <w:ind w:firstLine="1440"/>
        <w:jc w:val="both"/>
      </w:pPr>
      <w:r>
        <w:t xml:space="preserve">(7)</w:t>
      </w:r>
      <w:r xml:space="preserve">
        <w:t> </w:t>
      </w:r>
      <w:r xml:space="preserve">
        <w:t> </w:t>
      </w:r>
      <w:r>
        <w:t xml:space="preserve">for a certified copy of a record, judgment, order, pleading, or paper on file or of record in the district clerk's office[</w:t>
      </w:r>
      <w:r>
        <w:rPr>
          <w:strike/>
        </w:rPr>
        <w:t xml:space="preserve">, printed on paper</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including certificate and seal</w:t>
      </w:r>
      <w:r xml:space="preserve">
        <w:tab wTab="150" tlc="dot" cTlc="0"/>
      </w:r>
      <w:r>
        <w:t xml:space="preserve">$5; and</w:t>
      </w:r>
    </w:p>
    <w:p w:rsidR="003F3435" w:rsidRDefault="0032493E">
      <w:pPr>
        <w:spacing w:line="480" w:lineRule="auto"/>
        <w:ind w:firstLine="2160"/>
        <w:jc w:val="both"/>
      </w:pPr>
      <w:r>
        <w:t xml:space="preserve">(B)</w:t>
      </w:r>
      <w:r xml:space="preserve">
        <w:t> </w:t>
      </w:r>
      <w:r xml:space="preserve">
        <w:t> </w:t>
      </w:r>
      <w:r>
        <w:t xml:space="preserve">for each page or part of a page</w:t>
      </w:r>
      <w:r>
        <w:rPr>
          <w:u w:val="single"/>
        </w:rPr>
        <w:t xml:space="preserve">:</w:t>
      </w:r>
    </w:p>
    <w:p w:rsidR="003F3435" w:rsidRDefault="0032493E">
      <w:pPr>
        <w:spacing w:line="480" w:lineRule="auto"/>
        <w:ind w:firstLine="2880"/>
        <w:jc w:val="both"/>
        <w:tabs>
          <w:tab w:val="right" w:leader="dot" w:pos="9350"/>
        </w:tabs>
      </w:pPr>
      <w:r>
        <w:rPr>
          <w:u w:val="single"/>
        </w:rPr>
        <w:t xml:space="preserve">(i)</w:t>
      </w:r>
      <w:r>
        <w:rPr>
          <w:u w:val="single"/>
        </w:rPr>
        <w:t xml:space="preserve"> </w:t>
      </w:r>
      <w:r>
        <w:rPr>
          <w:u w:val="single"/>
        </w:rPr>
        <w:t xml:space="preserve"> </w:t>
      </w:r>
      <w:r>
        <w:rPr>
          <w:u w:val="single"/>
        </w:rPr>
        <w:t xml:space="preserve">printed on paper</w:t>
      </w:r>
      <w:r xml:space="preserve">
        <w:tab wTab="150" tlc="dot" cTlc="0"/>
      </w:r>
      <w:r>
        <w:t xml:space="preserve">$1</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 paper document converted to electronic format</w:t>
      </w:r>
      <w:r>
        <w:rPr>
          <w:u w:val="single"/>
        </w:rPr>
        <w:t xml:space="preserve">$1;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for a document up to 10 pages in length</w:t>
      </w:r>
      <w:r>
        <w:rPr>
          <w:u w:val="single"/>
        </w:rPr>
        <w:t xml:space="preserve">$1;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each page or part of a page over 10 pages</w:t>
      </w:r>
      <w:r>
        <w:rPr>
          <w:u w:val="single"/>
        </w:rPr>
        <w:t xml:space="preserve">$0.10;</w:t>
      </w:r>
    </w:p>
    <w:p w:rsidR="003F3435" w:rsidRDefault="0032493E">
      <w:pPr>
        <w:spacing w:line="480" w:lineRule="auto"/>
        <w:ind w:firstLine="1440"/>
        <w:jc w:val="both"/>
      </w:pPr>
      <w:r>
        <w:t xml:space="preserve">(8)</w:t>
      </w:r>
      <w:r xml:space="preserve">
        <w:t> </w:t>
      </w:r>
      <w:r xml:space="preserve">
        <w:t> </w:t>
      </w:r>
      <w:r>
        <w:t xml:space="preserve">for a noncertified copy:</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printed on paper, for each page or part of a page</w:t>
      </w:r>
      <w:r xml:space="preserve">
        <w:tab wTab="150" tlc="dot" cTlc="0"/>
      </w:r>
      <w:r>
        <w:t xml:space="preserve">$1;</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that is a paper document converted to electronic format, for each page or part of a page</w:t>
      </w:r>
      <w:r xml:space="preserve">
        <w:tab wTab="150" tlc="dot" cTlc="0"/>
      </w:r>
      <w:r>
        <w:t xml:space="preserve">$1; or</w:t>
      </w:r>
    </w:p>
    <w:p w:rsidR="003F3435" w:rsidRDefault="0032493E">
      <w:pPr>
        <w:spacing w:line="480" w:lineRule="auto"/>
        <w:ind w:firstLine="2160"/>
        <w:jc w:val="both"/>
      </w:pPr>
      <w:r>
        <w:t xml:space="preserve">(C)</w:t>
      </w:r>
      <w:r xml:space="preserve">
        <w:t> </w:t>
      </w:r>
      <w:r xml:space="preserve">
        <w:t> </w:t>
      </w:r>
      <w:r>
        <w:t xml:space="preserve">that is an electronic copy of an electronic document:</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 and</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over 10 pages</w:t>
      </w:r>
      <w:r xml:space="preserve">
        <w:tab wTab="150" tlc="dot" cTlc="0"/>
      </w:r>
      <w:r>
        <w:t xml:space="preserve">$0.10</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preparation of the clerk's record of transfer under Sections 33.105 and 1023.006, Estates Code, Section 155.207, Family Code, and Sections 51.3071 and 51.403 of this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clerk's transfer certificate and index</w:t>
      </w:r>
      <w:r>
        <w:rPr>
          <w:u w:val="single"/>
        </w:rPr>
        <w:t xml:space="preserve">$5;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page or part of a page of a case record up to 10 pages in length</w:t>
      </w:r>
      <w:r>
        <w:rPr>
          <w:u w:val="single"/>
        </w:rPr>
        <w:t xml:space="preserve">$1.00;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each page or part of a page of a case record over 10 pages</w:t>
      </w:r>
      <w:r>
        <w:rPr>
          <w:u w:val="single"/>
        </w:rPr>
        <w:t xml:space="preserve">$0.10</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51.403,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county court to a district court </w:t>
      </w:r>
      <w:r>
        <w:rPr>
          <w:u w:val="single"/>
        </w:rPr>
        <w:t xml:space="preserve">or a statutory county court or a county court of another county</w:t>
      </w:r>
      <w:r>
        <w:t xml:space="preserve">, the clerk of the </w:t>
      </w:r>
      <w:r>
        <w:rPr>
          <w:u w:val="single"/>
        </w:rPr>
        <w:t xml:space="preserve">transferring</w:t>
      </w:r>
      <w:r>
        <w:t xml:space="preserve"> [</w:t>
      </w:r>
      <w:r>
        <w:rPr>
          <w:strike/>
        </w:rPr>
        <w:t xml:space="preserve">county</w:t>
      </w:r>
      <w:r>
        <w:t xml:space="preserve">] court shall send to the [</w:t>
      </w:r>
      <w:r>
        <w:rPr>
          <w:strike/>
        </w:rPr>
        <w:t xml:space="preserve">district</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72.037(a),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develop and make available a standardized transfer certificate and an index of transferred documents form to be used for the transfer of cases and proceedings under </w:t>
      </w:r>
      <w:r>
        <w:rPr>
          <w:u w:val="single"/>
        </w:rPr>
        <w:t xml:space="preserve">Sections 33.105 and 1023.006, Estates Code,</w:t>
      </w:r>
      <w:r>
        <w:t xml:space="preserve"> Section 155.207, Family Code, and Sections 51.3071 and 51.403 of this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118.011(a),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clerk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Personal Property Records Filing (Sec. 118.012):</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first page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Real Property Records Filing (Sec. 118.013):</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first page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r>
        <w:rPr>
          <w:u w:val="single"/>
        </w:rPr>
        <w:t xml:space="preserve">;</w:t>
      </w:r>
    </w:p>
    <w:p w:rsidR="003F3435" w:rsidRDefault="0032493E">
      <w:pPr>
        <w:spacing w:line="480" w:lineRule="auto"/>
        <w:ind w:firstLine="2160"/>
        <w:jc w:val="both"/>
        <w:tabs>
          <w:tab w:val="right" w:leader="dot" w:pos="9350"/>
        </w:tabs>
      </w:pPr>
      <w:r>
        <w:rPr>
          <w:u w:val="single"/>
        </w:rPr>
        <w:t xml:space="preserve">(C)</w:t>
      </w:r>
      <w:r xml:space="preserve">
        <w:t> </w:t>
      </w:r>
      <w:r xml:space="preserve">
        <w:t> </w:t>
      </w:r>
      <w:r>
        <w:t xml:space="preserve">for all or part of</w:t>
      </w:r>
      <w:r xml:space="preserve">
        <w:t> </w:t>
      </w:r>
      <w:r xml:space="preserve">
        <w:t> </w:t>
      </w:r>
      <w:r>
        <w:t xml:space="preserve">each 8-1/2" X 14"</w:t>
      </w:r>
      <w:r xml:space="preserve">
        <w:t> </w:t>
      </w:r>
      <w:r xml:space="preserve">
        <w:t> </w:t>
      </w:r>
      <w:r>
        <w:t xml:space="preserve">attachment</w:t>
      </w:r>
      <w:r xml:space="preserve">
        <w:t> </w:t>
      </w:r>
      <w:r xml:space="preserve">
        <w:t> </w:t>
      </w:r>
      <w:r>
        <w:t xml:space="preserve">or</w:t>
      </w:r>
      <w:r xml:space="preserve">
        <w:t> </w:t>
      </w:r>
      <w:r xml:space="preserve">
        <w:t> </w:t>
      </w:r>
      <w:r>
        <w:t xml:space="preserve">rider</w:t>
      </w:r>
      <w:r xml:space="preserve">
        <w:tab wTab="150" tlc="dot" cTlc="0"/>
      </w:r>
      <w:r>
        <w:t xml:space="preserve">$ 4.00</w:t>
      </w:r>
      <w:r>
        <w:rPr>
          <w:u w:val="single"/>
        </w:rPr>
        <w:t xml:space="preserve">;</w:t>
      </w:r>
    </w:p>
    <w:p w:rsidR="003F3435" w:rsidRDefault="0032493E">
      <w:pPr>
        <w:spacing w:line="480" w:lineRule="auto"/>
        <w:ind w:firstLine="2160"/>
        <w:jc w:val="both"/>
        <w:tabs>
          <w:tab w:val="right" w:leader="dot" w:pos="9350"/>
        </w:tabs>
      </w:pPr>
      <w:r>
        <w:rPr>
          <w:u w:val="single"/>
        </w:rPr>
        <w:t xml:space="preserve">(D)</w:t>
      </w:r>
      <w:r xml:space="preserve">
        <w:t> </w:t>
      </w:r>
      <w:r xml:space="preserve">
        <w:t> </w:t>
      </w:r>
      <w:r>
        <w:t xml:space="preserve">for each name in excess of five names that has to be indexed in all records in which the document must be indexed</w:t>
      </w:r>
      <w:r xml:space="preserve">
        <w:tab wTab="150" tlc="dot" cTlc="0"/>
      </w:r>
      <w:r>
        <w:t xml:space="preserve">$</w:t>
      </w:r>
      <w:r xml:space="preserve">
        <w:t> </w:t>
      </w:r>
      <w:r>
        <w:t xml:space="preserve">0.25</w:t>
      </w:r>
      <w:r>
        <w:rPr>
          <w:u w:val="single"/>
        </w:rPr>
        <w:t xml:space="preserve">;</w:t>
      </w:r>
    </w:p>
    <w:p w:rsidR="003F3435" w:rsidRDefault="0032493E">
      <w:pPr>
        <w:spacing w:line="480" w:lineRule="auto"/>
        <w:ind w:firstLine="1440"/>
        <w:jc w:val="both"/>
      </w:pPr>
      <w:r>
        <w:t xml:space="preserve">(3)</w:t>
      </w:r>
      <w:r xml:space="preserve">
        <w:t> </w:t>
      </w:r>
      <w:r xml:space="preserve">
        <w:t> </w:t>
      </w:r>
      <w:r>
        <w:t xml:space="preserve">Certified Papers (Sec. 118.014):</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clerk's certificate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w:rPr>
          <w:u w:val="single"/>
        </w:rPr>
        <w:t xml:space="preserve"> </w:t>
      </w:r>
      <w:r>
        <w:rPr>
          <w:u w:val="single"/>
        </w:rPr>
        <w:t xml:space="preserve"> </w:t>
      </w:r>
      <w:r>
        <w:rPr>
          <w:u w:val="single"/>
        </w:rPr>
        <w:t xml:space="preserve">printed on paper,</w:t>
      </w:r>
      <w:r>
        <w:t xml:space="preserve"> plus a fee for each page or part of a page</w:t>
      </w:r>
      <w:r xml:space="preserve">
        <w:tab wTab="150" tlc="dot" cTlc="0"/>
      </w:r>
      <w:r>
        <w:t xml:space="preserve">$ 1.00</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 paper document converted to electronic format, for each page or part of a page</w:t>
      </w:r>
      <w:r>
        <w:rPr>
          <w:u w:val="single"/>
        </w:rPr>
        <w:t xml:space="preserve">$1;</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each document up to 10 pages in length</w:t>
      </w:r>
      <w:r>
        <w:rPr>
          <w:u w:val="single"/>
        </w:rPr>
        <w:t xml:space="preserve">$1;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document over 10 pages</w:t>
      </w:r>
      <w:r>
        <w:rPr>
          <w:u w:val="single"/>
        </w:rPr>
        <w:t xml:space="preserve">$0.10;</w:t>
      </w:r>
    </w:p>
    <w:p w:rsidR="003F3435" w:rsidRDefault="0032493E">
      <w:pPr>
        <w:spacing w:line="480" w:lineRule="auto"/>
        <w:ind w:firstLine="1440"/>
        <w:jc w:val="both"/>
      </w:pPr>
      <w:r>
        <w:t xml:space="preserve">(4)</w:t>
      </w:r>
      <w:r xml:space="preserve">
        <w:t> </w:t>
      </w:r>
      <w:r xml:space="preserve">
        <w:t> </w:t>
      </w:r>
      <w:r>
        <w:t xml:space="preserve">Noncertified Papers (Sec. 118.0145):</w:t>
      </w:r>
    </w:p>
    <w:p w:rsidR="003F3435" w:rsidRDefault="0032493E">
      <w:pPr>
        <w:spacing w:line="480" w:lineRule="auto"/>
        <w:ind w:firstLine="2160"/>
        <w:jc w:val="both"/>
        <w:tabs>
          <w:tab w:val="right" w:leader="dot" w:pos="9350"/>
        </w:tabs>
      </w:pPr>
      <w:r>
        <w:rPr>
          <w:u w:val="single"/>
        </w:rPr>
        <w:t xml:space="preserve">(A)</w:t>
      </w:r>
      <w:r>
        <w:rPr>
          <w:u w:val="single"/>
        </w:rPr>
        <w:t xml:space="preserve"> </w:t>
      </w:r>
      <w:r>
        <w:rPr>
          <w:u w:val="single"/>
        </w:rPr>
        <w:t xml:space="preserve"> </w:t>
      </w:r>
      <w:r>
        <w:rPr>
          <w:u w:val="single"/>
        </w:rPr>
        <w:t xml:space="preserve">printed on paper,</w:t>
      </w:r>
      <w:r>
        <w:t xml:space="preserve"> for each page or part of a page</w:t>
      </w:r>
      <w:r xml:space="preserve">
        <w:tab wTab="150" tlc="dot" cTlc="0"/>
      </w:r>
      <w:r>
        <w:t xml:space="preserve">$ 1.00</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a paper document converted to electronic format, for each page or part of a page</w:t>
      </w:r>
      <w:r>
        <w:rPr>
          <w:u w:val="single"/>
        </w:rPr>
        <w:t xml:space="preserve">$1;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each document up to 10 pages in length</w:t>
      </w:r>
      <w:r>
        <w:rPr>
          <w:u w:val="single"/>
        </w:rPr>
        <w:t xml:space="preserve">$1;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document over 10 pages</w:t>
      </w:r>
      <w:r>
        <w:rPr>
          <w:u w:val="single"/>
        </w:rPr>
        <w:t xml:space="preserve">$0.10;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Birth</w:t>
      </w:r>
      <w:r xml:space="preserve">
        <w:t> </w:t>
      </w:r>
      <w:r>
        <w:t xml:space="preserve"> or</w:t>
      </w:r>
      <w:r xml:space="preserve">
        <w:t> </w:t>
      </w:r>
      <w:r>
        <w:t xml:space="preserve"> Death</w:t>
      </w:r>
      <w:r xml:space="preserve">
        <w:t> </w:t>
      </w:r>
      <w:r>
        <w:t xml:space="preserve"> Certificate (Sec. 118.015)</w:t>
      </w:r>
      <w:r xml:space="preserve">
        <w:tab wTab="150" tlc="dot" cTlc="0"/>
      </w:r>
      <w:r>
        <w:t xml:space="preserve">same</w:t>
      </w:r>
      <w:r xml:space="preserve">
        <w:t> </w:t>
      </w:r>
      <w:r>
        <w:t xml:space="preserve">as state registrar</w:t>
      </w:r>
      <w:r>
        <w:rPr>
          <w:u w:val="single"/>
        </w:rP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Bond Approval (Sec. 118.016)</w:t>
      </w:r>
      <w:r xml:space="preserve">
        <w:tab wTab="150" tlc="dot" cTlc="0"/>
      </w:r>
      <w:r>
        <w:t xml:space="preserve">$ 3.00</w:t>
      </w:r>
      <w:r>
        <w:rPr>
          <w:u w:val="single"/>
        </w:rPr>
        <w:t xml:space="preserve">;</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Marriage License (Sec. 118.018)</w:t>
      </w:r>
      <w:r xml:space="preserve">
        <w:tab wTab="150" tlc="dot" cTlc="0"/>
      </w:r>
      <w:r>
        <w:t xml:space="preserve">$60.00</w:t>
      </w:r>
      <w:r>
        <w:rPr>
          <w:u w:val="single"/>
        </w:rPr>
        <w:t xml:space="preserve">;</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Declaration of Informal Marriage (Sec. 118.019)</w:t>
      </w:r>
      <w:r xml:space="preserve">
        <w:tab wTab="150" tlc="dot" cTlc="0"/>
      </w:r>
      <w:r>
        <w:t xml:space="preserve">$25.00</w:t>
      </w:r>
      <w:r>
        <w:rPr>
          <w:u w:val="single"/>
        </w:rPr>
        <w:t xml:space="preserve">;</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Brand Registration (Sec. 118.020)</w:t>
      </w:r>
      <w:r xml:space="preserve">
        <w:tab wTab="150" tlc="dot" cTlc="0"/>
      </w:r>
      <w:r>
        <w:t xml:space="preserve">$ 5.00</w:t>
      </w:r>
      <w:r>
        <w:rPr>
          <w:u w:val="single"/>
        </w:rPr>
        <w:t xml:space="preserve">;</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Oath Administration (Sec. 118.021)</w:t>
      </w:r>
      <w:r xml:space="preserve">
        <w:tab wTab="150" tlc="dot" cTlc="0"/>
      </w:r>
      <w:r>
        <w:t xml:space="preserve">$ 1.00</w:t>
      </w:r>
      <w:r>
        <w:rPr>
          <w:u w:val="single"/>
        </w:rP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118.052, Local Government Code, is amended to read as follows:</w:t>
      </w:r>
    </w:p>
    <w:p w:rsidR="003F3435" w:rsidRDefault="0032493E">
      <w:pPr>
        <w:spacing w:line="480" w:lineRule="auto"/>
        <w:ind w:firstLine="720"/>
        <w:jc w:val="both"/>
      </w:pPr>
      <w:r>
        <w:t xml:space="preserve">Sec.</w:t>
      </w:r>
      <w:r xml:space="preserve">
        <w:t> </w:t>
      </w:r>
      <w:r>
        <w:t xml:space="preserve">118.052.</w:t>
      </w:r>
      <w:r xml:space="preserve">
        <w:t> </w:t>
      </w:r>
      <w:r xml:space="preserve">
        <w:t> </w:t>
      </w:r>
      <w:r>
        <w:t xml:space="preserve">FEE SCHEDULE.</w:t>
      </w:r>
      <w:r xml:space="preserve">
        <w:t> </w:t>
      </w:r>
      <w:r xml:space="preserve">
        <w:t> </w:t>
      </w:r>
      <w:r>
        <w:t xml:space="preserve">Each clerk of a county court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CIVIL COURT ACTIONS</w:t>
      </w:r>
    </w:p>
    <w:p w:rsidR="003F3435" w:rsidRDefault="0032493E">
      <w:pPr>
        <w:spacing w:line="480" w:lineRule="auto"/>
        <w:ind w:firstLine="2160"/>
        <w:jc w:val="both"/>
      </w:pPr>
      <w:r>
        <w:t xml:space="preserve">(A)</w:t>
      </w:r>
      <w:r xml:space="preserve">
        <w:t> </w:t>
      </w:r>
      <w:r xml:space="preserve">
        <w:t> </w:t>
      </w:r>
      <w:r>
        <w:rPr>
          <w:u w:val="single"/>
        </w:rPr>
        <w:t xml:space="preserve">Preparation of the clerk's record of transfer under Sections 33.105 and 1023.006, Estates Code, Section 155.207, Family Code, and Sections 51.3071 and 51.403, Government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clerk's transfer certificate and index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case record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$1.00;</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 each page or part of a page of a case record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r>
        <w:t xml:space="preserve"> [</w:t>
      </w:r>
      <w:r>
        <w:rPr>
          <w:strike/>
        </w:rPr>
        <w:t xml:space="preserve">Filing of</w:t>
      </w:r>
      <w:r xml:space="preserve">
        <w:rPr>
          <w:strike/>
        </w:rPr>
        <w:t> </w:t>
      </w:r>
      <w:r xml:space="preserve">
        <w:rPr>
          <w:strike/>
        </w:rPr>
        <w:t> </w:t>
      </w:r>
      <w:r>
        <w:rPr>
          <w:strike/>
        </w:rPr>
        <w:t xml:space="preserve">Garnishment after judgment .</w:t>
      </w:r>
      <w:r xml:space="preserve">
        <w:rPr>
          <w:strike/>
        </w:rPr>
        <w:t> </w:t>
      </w:r>
      <w:r>
        <w:rPr>
          <w:strike/>
        </w:rPr>
        <w:t xml:space="preserve">.</w:t>
      </w:r>
      <w:r xml:space="preserve">
        <w:rPr>
          <w:strike/>
        </w:rPr>
        <w:t> </w:t>
      </w:r>
      <w:r>
        <w:rPr>
          <w:strike/>
        </w:rPr>
        <w:t xml:space="preserve">. $15.00</w:t>
      </w:r>
      <w:r>
        <w:t xml:space="preserve">]</w:t>
      </w:r>
    </w:p>
    <w:p w:rsidR="003F3435" w:rsidRDefault="0032493E">
      <w:pPr>
        <w:spacing w:line="480" w:lineRule="auto"/>
        <w:ind w:firstLine="2160"/>
        <w:jc w:val="both"/>
      </w:pPr>
      <w:r>
        <w:t xml:space="preserve">(B)</w:t>
      </w:r>
      <w:r xml:space="preserve">
        <w:t> </w:t>
      </w:r>
      <w:r xml:space="preserve">
        <w:t> </w:t>
      </w:r>
      <w:r>
        <w:t xml:space="preserve">Services Rendered After Judgment in Original Action (Sec. 118.0545):</w:t>
      </w:r>
    </w:p>
    <w:p w:rsidR="003F3435" w:rsidRDefault="0032493E">
      <w:pPr>
        <w:spacing w:line="480" w:lineRule="auto"/>
        <w:ind w:firstLine="2880"/>
        <w:jc w:val="both"/>
      </w:pPr>
      <w:r>
        <w:t xml:space="preserve">(i)</w:t>
      </w:r>
      <w:r xml:space="preserve">
        <w:t> </w:t>
      </w:r>
      <w:r xml:space="preserve">
        <w:t> </w:t>
      </w:r>
      <w:r>
        <w:t xml:space="preserve">Abstract of judgment .</w:t>
      </w:r>
      <w:r xml:space="preserve">
        <w:t> </w:t>
      </w:r>
      <w:r>
        <w:t xml:space="preserve">.</w:t>
      </w:r>
      <w:r xml:space="preserve">
        <w:t> </w:t>
      </w:r>
      <w:r>
        <w:t xml:space="preserve">. $ 8.00</w:t>
      </w:r>
      <w:r>
        <w:rPr>
          <w:u w:val="single"/>
        </w:rPr>
        <w:t xml:space="preserve">;</w:t>
      </w:r>
    </w:p>
    <w:p w:rsidR="003F3435" w:rsidRDefault="0032493E">
      <w:pPr>
        <w:spacing w:line="480" w:lineRule="auto"/>
        <w:ind w:firstLine="2880"/>
        <w:jc w:val="both"/>
      </w:pPr>
      <w:r>
        <w:t xml:space="preserve">(ii)</w:t>
      </w:r>
      <w:r xml:space="preserve">
        <w:t> </w:t>
      </w:r>
      <w:r xml:space="preserve">
        <w:t> </w:t>
      </w:r>
      <w:r>
        <w:t xml:space="preserve">Execution, order of sale, writ, or other process .</w:t>
      </w:r>
      <w:r xml:space="preserve">
        <w:t> </w:t>
      </w:r>
      <w:r>
        <w:t xml:space="preserve">.</w:t>
      </w:r>
      <w:r xml:space="preserve">
        <w:t> </w:t>
      </w:r>
      <w:r>
        <w:t xml:space="preserve">. $ 8.00</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PROBATE COURT ACTIONS</w:t>
      </w:r>
    </w:p>
    <w:p w:rsidR="003F3435" w:rsidRDefault="0032493E">
      <w:pPr>
        <w:spacing w:line="480" w:lineRule="auto"/>
        <w:ind w:firstLine="2160"/>
        <w:jc w:val="both"/>
      </w:pPr>
      <w:r>
        <w:t xml:space="preserve">(A)</w:t>
      </w:r>
      <w:r xml:space="preserve">
        <w:t> </w:t>
      </w:r>
      <w:r xml:space="preserve">
        <w:t> </w:t>
      </w:r>
      <w:r>
        <w:t xml:space="preserve">Services in Pending Probate Action (Sec. 118.056):</w:t>
      </w:r>
    </w:p>
    <w:p w:rsidR="003F3435" w:rsidRDefault="0032493E">
      <w:pPr>
        <w:spacing w:line="480" w:lineRule="auto"/>
        <w:ind w:firstLine="2880"/>
        <w:jc w:val="both"/>
      </w:pPr>
      <w:r>
        <w:t xml:space="preserve">(i)</w:t>
      </w:r>
      <w:r xml:space="preserve">
        <w:t> </w:t>
      </w:r>
      <w:r xml:space="preserve">
        <w:t> </w:t>
      </w:r>
      <w:r>
        <w:t xml:space="preserve">Filing an inventory and appraisement as provided by Section 118.056(d)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(ii)</w:t>
      </w:r>
      <w:r xml:space="preserve">
        <w:t> </w:t>
      </w:r>
      <w:r xml:space="preserve">
        <w:t> </w:t>
      </w:r>
      <w:r>
        <w:t xml:space="preserve">Approving and recording bond .</w:t>
      </w:r>
      <w:r xml:space="preserve">
        <w:t> </w:t>
      </w:r>
      <w:r>
        <w:t xml:space="preserve">.</w:t>
      </w:r>
      <w:r xml:space="preserve">
        <w:t> </w:t>
      </w:r>
      <w:r>
        <w:t xml:space="preserve">. $</w:t>
      </w:r>
      <w:r xml:space="preserve">
        <w:t> </w:t>
      </w:r>
      <w:r>
        <w:t xml:space="preserve">5.00</w:t>
      </w:r>
      <w:r>
        <w:rPr>
          <w:u w:val="single"/>
        </w:rPr>
        <w:t xml:space="preserve">;</w:t>
      </w:r>
    </w:p>
    <w:p w:rsidR="003F3435" w:rsidRDefault="0032493E">
      <w:pPr>
        <w:spacing w:line="480" w:lineRule="auto"/>
        <w:ind w:firstLine="2880"/>
        <w:jc w:val="both"/>
      </w:pPr>
      <w:r>
        <w:t xml:space="preserve">(iii)</w:t>
      </w:r>
      <w:r xml:space="preserve">
        <w:t> </w:t>
      </w:r>
      <w:r xml:space="preserve">
        <w:t> </w:t>
      </w:r>
      <w:r>
        <w:t xml:space="preserve">Administering oath .</w:t>
      </w:r>
      <w:r xml:space="preserve">
        <w:t> </w:t>
      </w:r>
      <w:r>
        <w:t xml:space="preserve">.</w:t>
      </w:r>
      <w:r xml:space="preserve">
        <w:t> </w:t>
      </w:r>
      <w:r>
        <w:t xml:space="preserve">. $ 2.00</w:t>
      </w:r>
      <w:r>
        <w:rPr>
          <w:u w:val="single"/>
        </w:rPr>
        <w:t xml:space="preserve">;</w:t>
      </w:r>
    </w:p>
    <w:p w:rsidR="003F3435" w:rsidRDefault="0032493E">
      <w:pPr>
        <w:spacing w:line="480" w:lineRule="auto"/>
        <w:ind w:firstLine="2880"/>
        <w:jc w:val="both"/>
      </w:pPr>
      <w:r>
        <w:t xml:space="preserve">(iv)</w:t>
      </w:r>
      <w:r xml:space="preserve">
        <w:t> </w:t>
      </w:r>
      <w:r xml:space="preserve">
        <w:t> </w:t>
      </w:r>
      <w:r>
        <w:t xml:space="preserve">Filing annual or final account of estate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(v)</w:t>
      </w:r>
      <w:r xml:space="preserve">
        <w:t> </w:t>
      </w:r>
      <w:r xml:space="preserve">
        <w:t> </w:t>
      </w:r>
      <w:r>
        <w:t xml:space="preserve">Filing application for sale of real or personal property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(vi)</w:t>
      </w:r>
      <w:r xml:space="preserve">
        <w:t> </w:t>
      </w:r>
      <w:r xml:space="preserve">
        <w:t> </w:t>
      </w:r>
      <w:r>
        <w:t xml:space="preserve">Filing annual or final report of guardian of a person .</w:t>
      </w:r>
      <w:r xml:space="preserve">
        <w:t> </w:t>
      </w:r>
      <w:r>
        <w:t xml:space="preserve">.</w:t>
      </w:r>
      <w:r xml:space="preserve">
        <w:t> </w:t>
      </w:r>
      <w:r>
        <w:t xml:space="preserve">. $10.00</w:t>
      </w:r>
      <w:r>
        <w:rPr>
          <w:u w:val="single"/>
        </w:rPr>
        <w:t xml:space="preserve">;</w:t>
      </w:r>
    </w:p>
    <w:p w:rsidR="003F3435" w:rsidRDefault="0032493E">
      <w:pPr>
        <w:spacing w:line="480" w:lineRule="auto"/>
        <w:ind w:firstLine="2880"/>
        <w:jc w:val="both"/>
      </w:pPr>
      <w:r>
        <w:t xml:space="preserve">(vii)</w:t>
      </w:r>
      <w:r xml:space="preserve">
        <w:t> </w:t>
      </w:r>
      <w:r xml:space="preserve">
        <w:t> </w:t>
      </w:r>
      <w:r>
        <w:t xml:space="preserve">Filing a document not listed under this paragraph after the filing of an order approving the inventory and appraisement or after the 120th day after the date of the initial filing of the action, whichever occurs first, if more than 25 pages .</w:t>
      </w:r>
      <w:r xml:space="preserve">
        <w:t> </w:t>
      </w:r>
      <w:r>
        <w:t xml:space="preserve">.</w:t>
      </w:r>
      <w:r xml:space="preserve">
        <w:t> </w:t>
      </w:r>
      <w:r>
        <w:t xml:space="preserve">. $25.00</w:t>
      </w:r>
      <w:r>
        <w:rPr>
          <w:u w:val="single"/>
        </w:rPr>
        <w:t xml:space="preserve">;</w:t>
      </w:r>
    </w:p>
    <w:p w:rsidR="003F3435" w:rsidRDefault="0032493E">
      <w:pPr>
        <w:spacing w:line="480" w:lineRule="auto"/>
        <w:ind w:firstLine="2160"/>
        <w:jc w:val="both"/>
      </w:pPr>
      <w:r>
        <w:t xml:space="preserve">(B)</w:t>
      </w:r>
      <w:r xml:space="preserve">
        <w:t> </w:t>
      </w:r>
      <w:r xml:space="preserve">
        <w:t> </w:t>
      </w:r>
      <w:r>
        <w:t xml:space="preserve">Claim Against Estate (Sec. 118.058) .</w:t>
      </w:r>
      <w:r xml:space="preserve">
        <w:t> </w:t>
      </w:r>
      <w:r>
        <w:t xml:space="preserve">.</w:t>
      </w:r>
      <w:r xml:space="preserve">
        <w:t> </w:t>
      </w:r>
      <w:r>
        <w:t xml:space="preserve">. $10.00</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Preparation of the clerk's record of transfer under Sections 33.105 and 1023.006, Estates Code, Section 155.207, Family Code, and Sections 51.3071 and 51.403, Government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clerk's transfer certificate and index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case record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$1.00;</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 each page or part of a page of a case record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p>
    <w:p w:rsidR="003F3435" w:rsidRDefault="0032493E">
      <w:pPr>
        <w:spacing w:line="480" w:lineRule="auto"/>
        <w:ind w:firstLine="1440"/>
        <w:jc w:val="both"/>
      </w:pPr>
      <w:r>
        <w:t xml:space="preserve">(3)</w:t>
      </w:r>
      <w:r xml:space="preserve">
        <w:t> </w:t>
      </w:r>
      <w:r xml:space="preserve">
        <w:t> </w:t>
      </w:r>
      <w:r>
        <w:t xml:space="preserve">OTHER FEES</w:t>
      </w:r>
    </w:p>
    <w:p w:rsidR="003F3435" w:rsidRDefault="0032493E">
      <w:pPr>
        <w:spacing w:line="480" w:lineRule="auto"/>
        <w:ind w:firstLine="2160"/>
        <w:jc w:val="both"/>
      </w:pPr>
      <w:r>
        <w:t xml:space="preserve">(A)</w:t>
      </w:r>
      <w:r xml:space="preserve">
        <w:t> </w:t>
      </w:r>
      <w:r xml:space="preserve">
        <w:t> </w:t>
      </w:r>
      <w:r>
        <w:t xml:space="preserve">Issuing Document (Sec. 118.059):</w:t>
      </w:r>
    </w:p>
    <w:p w:rsidR="003F3435" w:rsidRDefault="0032493E">
      <w:pPr>
        <w:spacing w:line="480" w:lineRule="auto"/>
        <w:ind w:firstLine="2880"/>
        <w:jc w:val="both"/>
      </w:pPr>
      <w:r>
        <w:rPr>
          <w:u w:val="single"/>
        </w:rPr>
        <w:t xml:space="preserve">(i)</w:t>
      </w:r>
      <w:r xml:space="preserve">
        <w:t> </w:t>
      </w:r>
      <w:r xml:space="preserve">
        <w:t> </w:t>
      </w:r>
      <w:r>
        <w:t xml:space="preserve">original document and one copy .</w:t>
      </w:r>
      <w:r xml:space="preserve">
        <w:t> </w:t>
      </w:r>
      <w:r>
        <w:t xml:space="preserve">.</w:t>
      </w:r>
      <w:r xml:space="preserve">
        <w:t> </w:t>
      </w:r>
      <w:r>
        <w:t xml:space="preserve">. $</w:t>
      </w:r>
      <w:r xml:space="preserve">
        <w:t> </w:t>
      </w:r>
      <w:r>
        <w:t xml:space="preserve">8.00</w:t>
      </w:r>
      <w:r>
        <w:rPr>
          <w:u w:val="single"/>
        </w:rPr>
        <w:t xml:space="preserve">;</w:t>
      </w:r>
    </w:p>
    <w:p w:rsidR="003F3435" w:rsidRDefault="0032493E">
      <w:pPr>
        <w:spacing w:line="480" w:lineRule="auto"/>
        <w:ind w:firstLine="2880"/>
        <w:jc w:val="both"/>
      </w:pPr>
      <w:r>
        <w:rPr>
          <w:u w:val="single"/>
        </w:rPr>
        <w:t xml:space="preserve">(ii)</w:t>
      </w:r>
      <w:r>
        <w:t xml:space="preserve"> each additional set of an original and one copy .</w:t>
      </w:r>
      <w:r xml:space="preserve">
        <w:t> </w:t>
      </w:r>
      <w:r>
        <w:t xml:space="preserve">.</w:t>
      </w:r>
      <w:r xml:space="preserve">
        <w:t> </w:t>
      </w:r>
      <w:r>
        <w:t xml:space="preserve">. $ 8.00</w:t>
      </w:r>
      <w:r>
        <w:rPr>
          <w:u w:val="single"/>
        </w:rPr>
        <w:t xml:space="preserve">;</w:t>
      </w:r>
    </w:p>
    <w:p w:rsidR="003F3435" w:rsidRDefault="0032493E">
      <w:pPr>
        <w:spacing w:line="480" w:lineRule="auto"/>
        <w:ind w:firstLine="2160"/>
        <w:jc w:val="both"/>
      </w:pPr>
      <w:r>
        <w:t xml:space="preserve">(B)</w:t>
      </w:r>
      <w:r xml:space="preserve">
        <w:t> </w:t>
      </w:r>
      <w:r xml:space="preserve">
        <w:t> </w:t>
      </w:r>
      <w:r>
        <w:t xml:space="preserve">Certified Papers (Sec. 118.060):</w:t>
      </w:r>
    </w:p>
    <w:p w:rsidR="003F3435" w:rsidRDefault="0032493E">
      <w:pPr>
        <w:spacing w:line="480" w:lineRule="auto"/>
        <w:ind w:firstLine="2880"/>
        <w:jc w:val="both"/>
      </w:pPr>
      <w:r>
        <w:rPr>
          <w:u w:val="single"/>
        </w:rPr>
        <w:t xml:space="preserve">(i)</w:t>
      </w:r>
      <w:r xml:space="preserve">
        <w:t> </w:t>
      </w:r>
      <w:r xml:space="preserve">
        <w:t> </w:t>
      </w:r>
      <w:r>
        <w:t xml:space="preserve">for the clerk's certificate .</w:t>
      </w:r>
      <w:r xml:space="preserve">
        <w:t> </w:t>
      </w:r>
      <w:r>
        <w:t xml:space="preserve">.</w:t>
      </w:r>
      <w:r xml:space="preserve">
        <w:t> </w:t>
      </w:r>
      <w:r>
        <w:t xml:space="preserve">. $</w:t>
      </w:r>
      <w:r xml:space="preserve">
        <w:t> </w:t>
      </w:r>
      <w:r>
        <w:t xml:space="preserve">5.00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printed on paper,</w:t>
      </w:r>
      <w:r>
        <w:t xml:space="preserve"> plus a fee per page or part of a page of .</w:t>
      </w:r>
      <w:r xml:space="preserve">
        <w:t> </w:t>
      </w:r>
      <w:r>
        <w:t xml:space="preserve">.</w:t>
      </w:r>
      <w:r xml:space="preserve">
        <w:t> </w:t>
      </w:r>
      <w:r>
        <w:t xml:space="preserve">. $ 1.00</w:t>
      </w:r>
      <w:r>
        <w:rPr>
          <w:u w:val="single"/>
        </w:rPr>
        <w:t xml:space="preserv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 paper document converted to electronic format, for each page or part of a page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for each document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each page or part of a page of a document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p>
    <w:p w:rsidR="003F3435" w:rsidRDefault="0032493E">
      <w:pPr>
        <w:spacing w:line="480" w:lineRule="auto"/>
        <w:ind w:firstLine="2160"/>
        <w:jc w:val="both"/>
      </w:pPr>
      <w:r>
        <w:t xml:space="preserve">(C)</w:t>
      </w:r>
      <w:r xml:space="preserve">
        <w:t> </w:t>
      </w:r>
      <w:r xml:space="preserve">
        <w:t> </w:t>
      </w:r>
      <w:r>
        <w:t xml:space="preserve">Noncertified Papers (Sec. 118.0605):</w:t>
      </w:r>
    </w:p>
    <w:p w:rsidR="003F3435" w:rsidRDefault="0032493E">
      <w:pPr>
        <w:spacing w:line="480" w:lineRule="auto"/>
        <w:ind w:firstLine="2880"/>
        <w:jc w:val="both"/>
      </w:pPr>
      <w:r>
        <w:rPr>
          <w:u w:val="single"/>
        </w:rPr>
        <w:t xml:space="preserve">(i)</w:t>
      </w:r>
      <w:r xml:space="preserve">
        <w:t> </w:t>
      </w:r>
      <w:r xml:space="preserve">
        <w:t> </w:t>
      </w:r>
      <w:r>
        <w:t xml:space="preserve">printed on paper, for each page or part of a page .</w:t>
      </w:r>
      <w:r xml:space="preserve">
        <w:t> </w:t>
      </w:r>
      <w:r>
        <w:t xml:space="preserve">.</w:t>
      </w:r>
      <w:r xml:space="preserve">
        <w:t> </w:t>
      </w:r>
      <w:r>
        <w:t xml:space="preserve">. $ 1.00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w:t>
      </w:r>
      <w:r>
        <w:t xml:space="preserve"> paper converted to electronic format, for each page or part of a page .</w:t>
      </w:r>
      <w:r xml:space="preserve">
        <w:t> </w:t>
      </w:r>
      <w:r>
        <w:t xml:space="preserve">.</w:t>
      </w:r>
      <w:r xml:space="preserve">
        <w:t> </w:t>
      </w:r>
      <w:r>
        <w:t xml:space="preserve">. $ 1.00</w:t>
      </w:r>
      <w:r>
        <w:rPr>
          <w:u w:val="single"/>
        </w:rPr>
        <w:t xml:space="preserv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an</w:t>
      </w:r>
      <w:r>
        <w:t xml:space="preserve"> electronic copy of an electronic document:</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for each document up to 10 pages in length .</w:t>
      </w:r>
      <w:r xml:space="preserve">
        <w:t> </w:t>
      </w:r>
      <w:r>
        <w:t xml:space="preserve">.</w:t>
      </w:r>
      <w:r xml:space="preserve">
        <w:t> </w:t>
      </w:r>
      <w:r>
        <w:t xml:space="preserve">. $ 1.00; [</w:t>
      </w:r>
      <w:r>
        <w:rPr>
          <w:strike/>
        </w:rPr>
        <w:t xml:space="preserve">and</w:t>
      </w:r>
      <w:r>
        <w:t xml:space="preserve">]</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for each page or part of a page </w:t>
      </w:r>
      <w:r>
        <w:rPr>
          <w:u w:val="single"/>
        </w:rPr>
        <w:t xml:space="preserve">of a document</w:t>
      </w:r>
      <w:r>
        <w:t xml:space="preserve"> over 10 pages .</w:t>
      </w:r>
      <w:r xml:space="preserve">
        <w:t> </w:t>
      </w:r>
      <w:r>
        <w:t xml:space="preserve">.</w:t>
      </w:r>
      <w:r xml:space="preserve">
        <w:t> </w:t>
      </w:r>
      <w:r>
        <w:t xml:space="preserve">. $ 0.10</w:t>
      </w:r>
      <w:r>
        <w:rPr>
          <w:u w:val="single"/>
        </w:rPr>
        <w:t xml:space="preserve">;</w:t>
      </w:r>
    </w:p>
    <w:p w:rsidR="003F3435" w:rsidRDefault="0032493E">
      <w:pPr>
        <w:spacing w:line="480" w:lineRule="auto"/>
        <w:ind w:firstLine="2160"/>
        <w:jc w:val="both"/>
      </w:pPr>
      <w:r>
        <w:t xml:space="preserve">(D)</w:t>
      </w:r>
      <w:r xml:space="preserve">
        <w:t> </w:t>
      </w:r>
      <w:r xml:space="preserve">
        <w:t> </w:t>
      </w:r>
      <w:r>
        <w:t xml:space="preserve">Letters Testamentary, Letter of Guardianship, Letter of Administration, or Abstract of Judgment (Sec. 118.061) .</w:t>
      </w:r>
      <w:r xml:space="preserve">
        <w:t> </w:t>
      </w:r>
      <w:r>
        <w:t xml:space="preserve">.</w:t>
      </w:r>
      <w:r xml:space="preserve">
        <w:t> </w:t>
      </w:r>
      <w:r>
        <w:t xml:space="preserve">. $ 2.00</w:t>
      </w:r>
      <w:r>
        <w:rPr>
          <w:u w:val="single"/>
        </w:rPr>
        <w:t xml:space="preserve">;</w:t>
      </w:r>
    </w:p>
    <w:p w:rsidR="003F3435" w:rsidRDefault="0032493E">
      <w:pPr>
        <w:spacing w:line="480" w:lineRule="auto"/>
        <w:ind w:firstLine="2160"/>
        <w:jc w:val="both"/>
      </w:pPr>
      <w:r>
        <w:t xml:space="preserve">(E)</w:t>
      </w:r>
      <w:r xml:space="preserve">
        <w:t> </w:t>
      </w:r>
      <w:r xml:space="preserve">
        <w:t> </w:t>
      </w:r>
      <w:r>
        <w:t xml:space="preserve">Deposit and Safekeeping of Wills (Sec. 118.062) .</w:t>
      </w:r>
      <w:r xml:space="preserve">
        <w:t> </w:t>
      </w:r>
      <w:r>
        <w:t xml:space="preserve">.</w:t>
      </w:r>
      <w:r xml:space="preserve">
        <w:t> </w:t>
      </w:r>
      <w:r>
        <w:t xml:space="preserve">. $ 5.00</w:t>
      </w:r>
      <w:r>
        <w:rPr>
          <w:u w:val="single"/>
        </w:rPr>
        <w:t xml:space="preserve">;</w:t>
      </w:r>
    </w:p>
    <w:p w:rsidR="003F3435" w:rsidRDefault="0032493E">
      <w:pPr>
        <w:spacing w:line="480" w:lineRule="auto"/>
        <w:ind w:firstLine="2160"/>
        <w:jc w:val="both"/>
      </w:pPr>
      <w:r>
        <w:t xml:space="preserve">(F)</w:t>
      </w:r>
      <w:r xml:space="preserve">
        <w:t> </w:t>
      </w:r>
      <w:r xml:space="preserve">
        <w:t> </w:t>
      </w:r>
      <w:r>
        <w:t xml:space="preserve">Mail Service of Process (Sec. 118.063) .</w:t>
      </w:r>
      <w:r xml:space="preserve">
        <w:t> </w:t>
      </w:r>
      <w:r>
        <w:t xml:space="preserve">.</w:t>
      </w:r>
      <w:r xml:space="preserve">
        <w:t> </w:t>
      </w:r>
      <w:r>
        <w:t xml:space="preserve">. same as sheriff</w:t>
      </w:r>
      <w:r>
        <w:rPr>
          <w:u w:val="single"/>
        </w:rPr>
        <w:t xml:space="preserve">;</w:t>
      </w:r>
    </w:p>
    <w:p w:rsidR="003F3435" w:rsidRDefault="0032493E">
      <w:pPr>
        <w:spacing w:line="480" w:lineRule="auto"/>
        <w:ind w:firstLine="2160"/>
        <w:jc w:val="both"/>
      </w:pPr>
      <w:r>
        <w:t xml:space="preserve">(G)</w:t>
      </w:r>
      <w:r xml:space="preserve">
        <w:t> </w:t>
      </w:r>
      <w:r xml:space="preserve">
        <w:t> </w:t>
      </w:r>
      <w:r>
        <w:t xml:space="preserve">Searching files or records to locate a cause when the docket number is not provided .</w:t>
      </w:r>
      <w:r xml:space="preserve">
        <w:t> </w:t>
      </w:r>
      <w:r>
        <w:t xml:space="preserve">.</w:t>
      </w:r>
      <w:r xml:space="preserve">
        <w:t> </w:t>
      </w:r>
      <w:r>
        <w:t xml:space="preserve">. $ 5.00</w:t>
      </w:r>
      <w:r>
        <w:rPr>
          <w:u w:val="single"/>
        </w:rPr>
        <w:t xml:space="preserve">;</w:t>
      </w:r>
    </w:p>
    <w:p w:rsidR="003F3435" w:rsidRDefault="0032493E">
      <w:pPr>
        <w:spacing w:line="480" w:lineRule="auto"/>
        <w:ind w:firstLine="2160"/>
        <w:jc w:val="both"/>
      </w:pPr>
      <w:r>
        <w:t xml:space="preserve">(H)</w:t>
      </w:r>
      <w:r xml:space="preserve">
        <w:t> </w:t>
      </w:r>
      <w:r xml:space="preserve">
        <w:t> </w:t>
      </w:r>
      <w:r>
        <w:t xml:space="preserve">Records Technology and Infrastructure Fee if authorized by the commissioners court of the county (Sec. 118.026) .</w:t>
      </w:r>
      <w:r xml:space="preserve">
        <w:t> </w:t>
      </w:r>
      <w:r>
        <w:t xml:space="preserve">.</w:t>
      </w:r>
      <w:r xml:space="preserve">
        <w:t> </w:t>
      </w:r>
      <w:r>
        <w:t xml:space="preserve">. $ 2.00</w:t>
      </w:r>
      <w:r>
        <w:rPr>
          <w:u w:val="single"/>
        </w:rPr>
        <w:t xml:space="preserve">;</w:t>
      </w:r>
    </w:p>
    <w:p w:rsidR="003F3435" w:rsidRDefault="0032493E">
      <w:pPr>
        <w:spacing w:line="480" w:lineRule="auto"/>
        <w:ind w:firstLine="2160"/>
        <w:jc w:val="both"/>
      </w:pPr>
      <w:r>
        <w:t xml:space="preserve">(I)</w:t>
      </w:r>
      <w:r xml:space="preserve">
        <w:t> </w:t>
      </w:r>
      <w:r xml:space="preserve">
        <w:t> </w:t>
      </w:r>
      <w:r>
        <w:t xml:space="preserve">Preparation of the clerk's record for appeal, per page or part of a page .</w:t>
      </w:r>
      <w:r xml:space="preserve">
        <w:t> </w:t>
      </w:r>
      <w:r>
        <w:t xml:space="preserve">.</w:t>
      </w:r>
      <w:r xml:space="preserve">
        <w:t> </w:t>
      </w:r>
      <w:r>
        <w:t xml:space="preserve">. $1.00</w:t>
      </w:r>
      <w:r>
        <w:rPr>
          <w:u w:val="single"/>
        </w:rP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118.131(a),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set reasonable fees to be charged for </w:t>
      </w:r>
      <w:r>
        <w:rPr>
          <w:u w:val="single"/>
        </w:rPr>
        <w:t xml:space="preserve">service of process, including service of writs,</w:t>
      </w:r>
      <w:r>
        <w:t xml:space="preserve"> [</w:t>
      </w:r>
      <w:r>
        <w:rPr>
          <w:strike/>
        </w:rPr>
        <w:t xml:space="preserve">services</w:t>
      </w:r>
      <w:r>
        <w:t xml:space="preserve">] by the offices of the sheriff and constables.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133.151(a) and (a-1),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a district court, statutory county court, statutory probate court, or county court shall collect:</w:t>
      </w:r>
    </w:p>
    <w:p w:rsidR="003F3435" w:rsidRDefault="0032493E">
      <w:pPr>
        <w:spacing w:line="480" w:lineRule="auto"/>
        <w:ind w:firstLine="1440"/>
        <w:jc w:val="both"/>
      </w:pPr>
      <w:r>
        <w:t xml:space="preserve">(1)</w:t>
      </w:r>
      <w:r xml:space="preserve">
        <w:t> </w:t>
      </w:r>
      <w:r xml:space="preserve">
        <w:t> </w:t>
      </w:r>
      <w:r>
        <w:t xml:space="preserve">a fee in the amount of $137 on the filing of any civil,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a fee in the amount of $45 on any action other than an original action subject to Subdivision (1), including [</w:t>
      </w:r>
      <w:r>
        <w:rPr>
          <w:strike/>
        </w:rPr>
        <w:t xml:space="preserve">an appeal and</w:t>
      </w:r>
      <w:r>
        <w:t xml:space="preserve">] any counterclaim, cross-action, intervention, contempt action, adverse probate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(a-1)</w:t>
      </w:r>
      <w:r xml:space="preserve">
        <w:t> </w:t>
      </w:r>
      <w:r xml:space="preserve">
        <w:t> </w:t>
      </w:r>
      <w:r>
        <w:t xml:space="preserve">The clerk of a justice court shall collect a fee in the amount of $21 on the filing of any civil case and on any action other than an original action for the civil case,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134.101(b),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the clerk of the court account</w:t>
      </w:r>
      <w:r xml:space="preserve">
        <w:tab wTab="150" tlc="dot" cTlc="0"/>
      </w:r>
      <w:r>
        <w:t xml:space="preserve">38.0953 percent;</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fund</w:t>
      </w:r>
      <w:r xml:space="preserve">
        <w:tab wTab="150" tlc="dot" cTlc="0"/>
      </w:r>
      <w:r>
        <w:t xml:space="preserve">23.8095 percent;</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the county jury fund</w:t>
      </w:r>
      <w:r xml:space="preserve">
        <w:tab wTab="150" tlc="dot" cTlc="0"/>
      </w:r>
      <w:r>
        <w:t xml:space="preserve">0.9524 percent;</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the courthouse security fund</w:t>
      </w:r>
      <w:r xml:space="preserve">
        <w:tab wTab="150" tlc="dot" cTlc="0"/>
      </w:r>
      <w:r>
        <w:t xml:space="preserve">9.5238 percent;</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the county and district</w:t>
      </w:r>
      <w:r>
        <w:t xml:space="preserve"> </w:t>
      </w:r>
      <w:r>
        <w:t xml:space="preserve">court technology fund</w:t>
      </w:r>
      <w:r xml:space="preserve">
        <w:tab wTab="150" tlc="dot" cTlc="0"/>
      </w:r>
      <w:r>
        <w:t xml:space="preserve">3.8095 percent; and</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the county specialty court account</w:t>
      </w:r>
      <w:r xml:space="preserve">
        <w:tab wTab="150" tlc="dot" cTlc="0"/>
      </w:r>
      <w:r>
        <w:t xml:space="preserve">23.8095 percent.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134.102(b),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the clerk of the court account</w:t>
      </w:r>
      <w:r xml:space="preserve">
        <w:tab wTab="150" tlc="dot" cTlc="0"/>
      </w:r>
      <w:r>
        <w:t xml:space="preserve">32.5203 percent;</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fund</w:t>
      </w:r>
      <w:r xml:space="preserve">
        <w:tab wTab="150" tlc="dot" cTlc="0"/>
      </w:r>
      <w:r>
        <w:t xml:space="preserve">20.3252 percent;</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the</w:t>
      </w:r>
      <w:r xml:space="preserve">
        <w:t> </w:t>
      </w:r>
      <w:r>
        <w:t xml:space="preserve"> </w:t>
      </w:r>
      <w:r>
        <w:t xml:space="preserve"> </w:t>
      </w:r>
      <w:r>
        <w:t xml:space="preserve"> </w:t>
      </w:r>
      <w:r xml:space="preserve">
        <w:t> </w:t>
      </w:r>
      <w:r>
        <w:t xml:space="preserve">account</w:t>
      </w:r>
      <w:r xml:space="preserve">
        <w:t> </w:t>
      </w:r>
      <w:r>
        <w:t xml:space="preserve"> </w:t>
      </w:r>
      <w:r>
        <w:t xml:space="preserve"> </w:t>
      </w:r>
      <w:r>
        <w:t xml:space="preserve"> </w:t>
      </w:r>
      <w:r>
        <w:t xml:space="preserve"> </w:t>
      </w:r>
      <w:r>
        <w:t xml:space="preserve"> </w:t>
      </w:r>
      <w:r xml:space="preserve">
        <w:t> </w:t>
      </w:r>
      <w:r>
        <w:t xml:space="preserve">for</w:t>
      </w:r>
      <w:r xml:space="preserve">
        <w:t> </w:t>
      </w:r>
      <w:r>
        <w:t xml:space="preserve"> </w:t>
      </w:r>
      <w:r>
        <w:t xml:space="preserve"> </w:t>
      </w:r>
      <w:r>
        <w:t xml:space="preserve"> </w:t>
      </w:r>
      <w:r xml:space="preserve">
        <w:t> </w:t>
      </w:r>
      <w:r>
        <w:t xml:space="preserve"> </w:t>
      </w:r>
      <w:r>
        <w:t xml:space="preserve">prosecutor's fees</w:t>
      </w:r>
      <w:r xml:space="preserve">
        <w:tab wTab="150" tlc="dot" cTlc="0"/>
      </w:r>
      <w:r>
        <w:t xml:space="preserve">16.2602 percent;</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the county jury fund</w:t>
      </w:r>
      <w:r xml:space="preserve">
        <w:tab wTab="150" tlc="dot" cTlc="0"/>
      </w:r>
      <w:r>
        <w:t xml:space="preserve">0.8130 percent;</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the courthouse security fund</w:t>
      </w:r>
      <w:r xml:space="preserve">
        <w:tab wTab="150" tlc="dot" cTlc="0"/>
      </w:r>
      <w:r>
        <w:t xml:space="preserve">8.1301 percent;</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the county and district court technology fund</w:t>
      </w:r>
      <w:r xml:space="preserve">
        <w:tab wTab="150" tlc="dot" cTlc="0"/>
      </w:r>
      <w:r>
        <w:t xml:space="preserve">3.2520 percent;</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the court reporter service fund</w:t>
      </w:r>
      <w:r xml:space="preserve">
        <w:tab wTab="150" tlc="dot" cTlc="0"/>
      </w:r>
      <w:r>
        <w:t xml:space="preserve">2.4390</w:t>
      </w:r>
      <w:r xml:space="preserve">
        <w:tab wTab="150" tlc="none" cTlc="0"/>
      </w:r>
      <w:r>
        <w:t xml:space="preserve">percent; and</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the county specialty court account</w:t>
      </w:r>
      <w:r xml:space="preserve">
        <w:tab wTab="150" tlc="dot" cTlc="0"/>
      </w:r>
      <w:r>
        <w:t xml:space="preserve">16.2602 percent.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134.155, Local Government Code, is amended to read as follows:</w:t>
      </w:r>
    </w:p>
    <w:p w:rsidR="003F3435" w:rsidRDefault="0032493E">
      <w:pPr>
        <w:spacing w:line="480" w:lineRule="auto"/>
        <w:ind w:firstLine="720"/>
        <w:jc w:val="both"/>
      </w:pPr>
      <w:r>
        <w:t xml:space="preserve">Sec.</w:t>
      </w:r>
      <w:r xml:space="preserve">
        <w:t> </w:t>
      </w:r>
      <w:r>
        <w:t xml:space="preserve">134.155.</w:t>
      </w:r>
      <w:r xml:space="preserve">
        <w:t> </w:t>
      </w:r>
      <w:r xml:space="preserve">
        <w:t> </w:t>
      </w:r>
      <w:r>
        <w:rPr>
          <w:u w:val="single"/>
        </w:rPr>
        <w:t xml:space="preserve">CLERKS</w:t>
      </w:r>
      <w:r>
        <w:t xml:space="preserve"> [</w:t>
      </w:r>
      <w:r>
        <w:rPr>
          <w:strike/>
        </w:rPr>
        <w:t xml:space="preserve">COUNTY</w:t>
      </w:r>
      <w:r>
        <w:t xml:space="preserve">] RECORDS MANAGEMENT AND PRESERVATION FUND.  Money allocated under Section 134.101 or 134.102 to the </w:t>
      </w:r>
      <w:r>
        <w:rPr>
          <w:u w:val="single"/>
        </w:rPr>
        <w:t xml:space="preserve">clerks</w:t>
      </w:r>
      <w:r>
        <w:t xml:space="preserve"> [</w:t>
      </w:r>
      <w:r>
        <w:rPr>
          <w:strike/>
        </w:rPr>
        <w:t xml:space="preserve">county</w:t>
      </w:r>
      <w:r>
        <w:t xml:space="preserve">] records management and preservation fund maintained in the county treasury as required by Section 134.151 may be used by a </w:t>
      </w:r>
      <w:r>
        <w:rPr>
          <w:u w:val="single"/>
        </w:rPr>
        <w:t xml:space="preserve">clerk</w:t>
      </w:r>
      <w:r>
        <w:t xml:space="preserve"> [</w:t>
      </w:r>
      <w:r>
        <w:rPr>
          <w:strike/>
        </w:rPr>
        <w:t xml:space="preserve">county</w:t>
      </w:r>
      <w:r>
        <w:t xml:space="preserve">] only to fund records management and preservation services performed by the [</w:t>
      </w:r>
      <w:r>
        <w:rPr>
          <w:strike/>
        </w:rPr>
        <w:t xml:space="preserve">court</w:t>
      </w:r>
      <w:r>
        <w:t xml:space="preserve">] clerk </w:t>
      </w:r>
      <w:r>
        <w:rPr>
          <w:u w:val="single"/>
        </w:rPr>
        <w:t xml:space="preserve">who collects the fee</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135.101, Local Government Code, is amended to read as follows:</w:t>
      </w:r>
    </w:p>
    <w:p w:rsidR="003F3435" w:rsidRDefault="0032493E">
      <w:pPr>
        <w:spacing w:line="480" w:lineRule="auto"/>
        <w:ind w:firstLine="720"/>
        <w:jc w:val="both"/>
      </w:pPr>
      <w:r>
        <w:t xml:space="preserve">Sec.</w:t>
      </w:r>
      <w:r xml:space="preserve">
        <w:t> </w:t>
      </w:r>
      <w:r>
        <w:t xml:space="preserve">135.101.</w:t>
      </w:r>
      <w:r xml:space="preserve">
        <w:t> </w:t>
      </w:r>
      <w:r xml:space="preserve">
        <w:t> </w:t>
      </w:r>
      <w:r>
        <w:t xml:space="preserve">LOCAL CONSOLIDATED CIVIL FEE FOR CERTAIN CIVIL CASES IN DISTRICT COURT, STATUTORY COUNTY COURT, OR COUNTY COURT.  (a)  A person shall pay in a district court, statutory county court, or county court in addition to all other fees and court costs a local consolidated filing fee of:</w:t>
      </w:r>
    </w:p>
    <w:p w:rsidR="003F3435" w:rsidRDefault="0032493E">
      <w:pPr>
        <w:spacing w:line="480" w:lineRule="auto"/>
        <w:ind w:firstLine="1440"/>
        <w:jc w:val="both"/>
      </w:pPr>
      <w:r>
        <w:t xml:space="preserve">(1)</w:t>
      </w:r>
      <w:r xml:space="preserve">
        <w:t> </w:t>
      </w:r>
      <w:r xml:space="preserve">
        <w:t> </w:t>
      </w:r>
      <w:r>
        <w:t xml:space="preserve">$213 on filing any civil case except a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$35 on any action other than an original action for a case subject to Subdivision (1),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the</w:t>
      </w:r>
      <w:r>
        <w:t xml:space="preserve"> </w:t>
      </w:r>
      <w:r xml:space="preserve">
        <w:t> </w:t>
      </w:r>
      <w:r>
        <w:t xml:space="preserve"> </w:t>
      </w:r>
      <w:r>
        <w:t xml:space="preserve"> </w:t>
      </w:r>
      <w:r>
        <w:t xml:space="preserve"> </w:t>
      </w:r>
      <w:r>
        <w:t xml:space="preserve"> </w:t>
      </w:r>
      <w:r>
        <w:t xml:space="preserve">appellate</w:t>
      </w:r>
      <w:r xml:space="preserve">
        <w:t> </w:t>
      </w:r>
      <w:r>
        <w:t xml:space="preserve"> </w:t>
      </w:r>
      <w:r>
        <w:t xml:space="preserve"> </w:t>
      </w:r>
      <w:r>
        <w:t xml:space="preserve"> </w:t>
      </w:r>
      <w:r>
        <w:t xml:space="preserve"> judicial</w:t>
      </w:r>
      <w:r xml:space="preserve">
        <w:t> </w:t>
      </w:r>
      <w:r>
        <w:t xml:space="preserve"> </w:t>
      </w:r>
      <w:r>
        <w:t xml:space="preserve"> </w:t>
      </w:r>
      <w:r>
        <w:t xml:space="preserve"> </w:t>
      </w:r>
      <w:r>
        <w:t xml:space="preserve"> system fund</w:t>
      </w:r>
      <w:r xml:space="preserve">
        <w:tab wTab="150" tlc="dot" cTlc="0"/>
      </w:r>
      <w:r>
        <w:t xml:space="preserve">2.3474 percent;</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the court facility fee fund</w:t>
      </w:r>
      <w:r xml:space="preserve">
        <w:tab wTab="150" tlc="dot" cTlc="0"/>
      </w:r>
      <w:r>
        <w:t xml:space="preserve">9.3897 percent;</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the clerk of the court account</w:t>
      </w:r>
      <w:r xml:space="preserve">
        <w:tab wTab="150" tlc="dot" cTlc="0"/>
      </w:r>
      <w:r>
        <w:t xml:space="preserve">23.4742 percent;</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dot" cTlc="0"/>
      </w:r>
      <w:r>
        <w:t xml:space="preserve">14.0845 percent;</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the</w:t>
      </w:r>
      <w:r xml:space="preserve">
        <w:t> </w:t>
      </w:r>
      <w:r>
        <w:t xml:space="preserve"> </w:t>
      </w:r>
      <w:r>
        <w:t xml:space="preserve"> </w:t>
      </w:r>
      <w:r>
        <w:t xml:space="preserve"> </w:t>
      </w:r>
      <w:r>
        <w:t xml:space="preserve"> court</w:t>
      </w:r>
      <w:r xml:space="preserve">
        <w:t> </w:t>
      </w:r>
      <w:r>
        <w:t xml:space="preserve"> </w:t>
      </w:r>
      <w:r>
        <w:t xml:space="preserve"> </w:t>
      </w:r>
      <w:r>
        <w:t xml:space="preserve"> </w:t>
      </w:r>
      <w:r>
        <w:t xml:space="preserve"> </w:t>
      </w:r>
      <w:r>
        <w:t xml:space="preserve"> reporter</w:t>
      </w:r>
      <w:r xml:space="preserve">
        <w:t> </w:t>
      </w:r>
      <w:r>
        <w:t xml:space="preserve"> </w:t>
      </w:r>
      <w:r>
        <w:t xml:space="preserve"> </w:t>
      </w:r>
      <w:r>
        <w:t xml:space="preserve"> </w:t>
      </w:r>
      <w:r>
        <w:t xml:space="preserve"> </w:t>
      </w:r>
      <w:r>
        <w:t xml:space="preserve"> service fund</w:t>
      </w:r>
      <w:r xml:space="preserve">
        <w:tab wTab="150" tlc="dot" cTlc="0"/>
      </w:r>
      <w:r>
        <w:t xml:space="preserve">11.7371</w:t>
      </w:r>
      <w:r xml:space="preserve">
        <w:t> </w:t>
      </w:r>
      <w:r>
        <w:t xml:space="preserve">percent;</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the county law library fund</w:t>
      </w:r>
      <w:r xml:space="preserve">
        <w:tab wTab="150" tlc="dot" cTlc="0"/>
      </w:r>
      <w:r>
        <w:t xml:space="preserve">16.4319 percent;</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the courthouse security fund</w:t>
      </w:r>
      <w:r xml:space="preserve">
        <w:tab wTab="150" tlc="dot" cTlc="0"/>
      </w:r>
      <w:r>
        <w:t xml:space="preserve">9.3897 percent;</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the language access fund</w:t>
      </w:r>
      <w:r xml:space="preserve">
        <w:tab wTab="150" tlc="dot" cTlc="0"/>
      </w:r>
      <w:r>
        <w:t xml:space="preserve">1.4085 percent;</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the county jury fund</w:t>
      </w:r>
      <w:r xml:space="preserve">
        <w:tab wTab="150" tlc="dot" cTlc="0"/>
      </w:r>
      <w:r>
        <w:t xml:space="preserve">4.6948 percent; and</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the county dispute resolution fund</w:t>
      </w:r>
      <w:r xml:space="preserve">
        <w:tab wTab="150" tlc="dot" cTlc="0"/>
      </w:r>
      <w:r>
        <w:t xml:space="preserve">7.0423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the</w:t>
      </w:r>
      <w:r xml:space="preserve">
        <w:t> </w:t>
      </w:r>
      <w:r>
        <w:t xml:space="preserve"> </w:t>
      </w:r>
      <w:r>
        <w:t xml:space="preserve"> </w:t>
      </w:r>
      <w:r>
        <w:t xml:space="preserve">clerk</w:t>
      </w:r>
      <w:r xml:space="preserve">
        <w:t> </w:t>
      </w:r>
      <w:r>
        <w:t xml:space="preserve"> </w:t>
      </w:r>
      <w:r>
        <w:t xml:space="preserve"> </w:t>
      </w:r>
      <w:r>
        <w:t xml:space="preserve">of</w:t>
      </w:r>
      <w:r xml:space="preserve">
        <w:t> </w:t>
      </w:r>
      <w:r>
        <w:t xml:space="preserve"> </w:t>
      </w:r>
      <w:r>
        <w:t xml:space="preserve"> the</w:t>
      </w:r>
      <w:r xml:space="preserve">
        <w:t> </w:t>
      </w:r>
      <w:r>
        <w:t xml:space="preserve"> court account</w:t>
      </w:r>
      <w:r xml:space="preserve">
        <w:tab wTab="150" tlc="dot" cTlc="0"/>
      </w:r>
      <w:r>
        <w:t xml:space="preserve">42.8571</w:t>
      </w:r>
      <w:r xml:space="preserve">
        <w:t> </w:t>
      </w:r>
      <w:r>
        <w:t xml:space="preserve">percent; and</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dot" cTlc="0"/>
      </w:r>
      <w:r>
        <w:t xml:space="preserve">57.1429 percent.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135.102(b) and (c),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the</w:t>
      </w:r>
      <w:r xml:space="preserve">
        <w:t> </w:t>
      </w:r>
      <w:r>
        <w:t xml:space="preserve"> appellate</w:t>
      </w:r>
      <w:r xml:space="preserve">
        <w:t> </w:t>
      </w:r>
      <w:r>
        <w:t xml:space="preserve"> </w:t>
      </w:r>
      <w:r>
        <w:t xml:space="preserve"> </w:t>
      </w:r>
      <w:r>
        <w:t xml:space="preserve">judicial</w:t>
      </w:r>
      <w:r xml:space="preserve">
        <w:t> </w:t>
      </w:r>
      <w:r>
        <w:t xml:space="preserve"> </w:t>
      </w:r>
      <w:r>
        <w:t xml:space="preserve"> system fund</w:t>
      </w:r>
      <w:r xml:space="preserve">
        <w:tab wTab="150" tlc="dot" cTlc="0"/>
      </w:r>
      <w:r>
        <w:t xml:space="preserve">2.2422</w:t>
      </w:r>
      <w:r xml:space="preserve">
        <w:t> </w:t>
      </w:r>
      <w:r>
        <w:t xml:space="preserve">percent;</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the court facility fee fund</w:t>
      </w:r>
      <w:r xml:space="preserve">
        <w:tab wTab="150" tlc="dot" cTlc="0"/>
      </w:r>
      <w:r>
        <w:t xml:space="preserve">8.9686 percent;</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the clerk of the court account</w:t>
      </w:r>
      <w:r xml:space="preserve">
        <w:tab wTab="150" tlc="dot" cTlc="0"/>
      </w:r>
      <w:r>
        <w:t xml:space="preserve">17.9372 percent;</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dot" cTlc="0"/>
      </w:r>
      <w:r>
        <w:t xml:space="preserve">6.7265 percent;</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the </w:t>
      </w:r>
      <w:r>
        <w:t xml:space="preserve"> </w:t>
      </w:r>
      <w:r>
        <w:t xml:space="preserve">court </w:t>
      </w:r>
      <w:r>
        <w:t xml:space="preserve"> </w:t>
      </w:r>
      <w:r>
        <w:t xml:space="preserve">reporter </w:t>
      </w:r>
      <w:r>
        <w:t xml:space="preserve"> </w:t>
      </w:r>
      <w:r>
        <w:t xml:space="preserve">service </w:t>
      </w:r>
      <w:r>
        <w:t xml:space="preserve"> </w:t>
      </w:r>
      <w:r>
        <w:t xml:space="preserve">fund</w:t>
      </w:r>
      <w:r xml:space="preserve">
        <w:tab wTab="150" tlc="dot" cTlc="0"/>
      </w:r>
      <w:r>
        <w:t xml:space="preserve">11.2108</w:t>
      </w:r>
      <w:r xml:space="preserve">
        <w:t> </w:t>
      </w:r>
      <w:r>
        <w:t xml:space="preserve">percent;</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the county law library fund</w:t>
      </w:r>
      <w:r xml:space="preserve">
        <w:tab wTab="150" tlc="dot" cTlc="0"/>
      </w:r>
      <w:r>
        <w:t xml:space="preserve">15.6951 percent;</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the courthouse security fund</w:t>
      </w:r>
      <w:r xml:space="preserve">
        <w:tab wTab="150" tlc="dot" cTlc="0"/>
      </w:r>
      <w:r>
        <w:t xml:space="preserve">8.9686 percent;</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the language access fund</w:t>
      </w:r>
      <w:r xml:space="preserve">
        <w:tab wTab="150" tlc="dot" cTlc="0"/>
      </w:r>
      <w:r>
        <w:t xml:space="preserve">1.3453 percent;</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the county jury fund</w:t>
      </w:r>
      <w:r xml:space="preserve">
        <w:tab wTab="150" tlc="dot" cTlc="0"/>
      </w:r>
      <w:r>
        <w:t xml:space="preserve">4.4841 percent;</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the county dispute resolution fund</w:t>
      </w:r>
      <w:r xml:space="preserve">
        <w:tab wTab="150" tlc="dot" cTlc="0"/>
      </w:r>
      <w:r>
        <w:t xml:space="preserve">6.7265 percent;</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the court-initiated guardianship fund</w:t>
      </w:r>
      <w:r xml:space="preserve">
        <w:tab wTab="150" tlc="dot" cTlc="0"/>
      </w:r>
      <w:r>
        <w:t xml:space="preserve">8.9686 percent;</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the judicial education and support fund</w:t>
      </w:r>
      <w:r xml:space="preserve">
        <w:tab wTab="150" tlc="dot" cTlc="0"/>
      </w:r>
      <w:r>
        <w:t xml:space="preserve">2.2422 percent; and</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the public probate administrator fund</w:t>
      </w:r>
      <w:r xml:space="preserve">
        <w:tab wTab="150" tlc="dot" cTlc="0"/>
      </w:r>
      <w:r>
        <w:t xml:space="preserve">4.4843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the clerk of the court account</w:t>
      </w:r>
      <w:r xml:space="preserve">
        <w:tab wTab="150" tlc="dot" cTlc="0"/>
      </w:r>
      <w:r>
        <w:t xml:space="preserve">53.3333 percent;</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dot" cTlc="0"/>
      </w:r>
      <w:r>
        <w:t xml:space="preserve">6.6667</w:t>
      </w:r>
      <w:r xml:space="preserve">
        <w:t> </w:t>
      </w:r>
      <w:r>
        <w:t xml:space="preserve">percent;</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the court-initiated guardianship fund</w:t>
      </w:r>
      <w:r xml:space="preserve">
        <w:tab wTab="150" tlc="dot" cTlc="0"/>
      </w:r>
      <w:r>
        <w:t xml:space="preserve">26.6667 percent; and</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the public probate administrator fund</w:t>
      </w:r>
      <w:r xml:space="preserve">
        <w:tab wTab="150" tlc="dot" cTlc="0"/>
      </w:r>
      <w:r>
        <w:t xml:space="preserve">13.3333 percent.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135.103(a),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all other fees and court costs, a person shall pay a local consolidated filing fee of $33 on filing of any civil case in a justice court and on any action other than an original action for a civil case,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135.154, Local Government Code, is amended to read as follows:</w:t>
      </w:r>
    </w:p>
    <w:p w:rsidR="003F3435" w:rsidRDefault="0032493E">
      <w:pPr>
        <w:spacing w:line="480" w:lineRule="auto"/>
        <w:ind w:firstLine="720"/>
        <w:jc w:val="both"/>
      </w:pPr>
      <w:r>
        <w:t xml:space="preserve">Sec.</w:t>
      </w:r>
      <w:r xml:space="preserve">
        <w:t> </w:t>
      </w:r>
      <w:r>
        <w:t xml:space="preserve">135.154.</w:t>
      </w:r>
      <w:r xml:space="preserve">
        <w:t> </w:t>
      </w:r>
      <w:r xml:space="preserve">
        <w:t> </w:t>
      </w:r>
      <w:r>
        <w:rPr>
          <w:u w:val="single"/>
        </w:rPr>
        <w:t xml:space="preserve">CLERKS</w:t>
      </w:r>
      <w:r>
        <w:t xml:space="preserve"> [</w:t>
      </w:r>
      <w:r>
        <w:rPr>
          <w:strike/>
        </w:rPr>
        <w:t xml:space="preserve">COUNTY</w:t>
      </w:r>
      <w:r>
        <w:t xml:space="preserve">] RECORDS MANAGEMENT AND PRESERVATION ACCOUNT.  Money allocated under Section 135.101 or 135.102 to the </w:t>
      </w:r>
      <w:r>
        <w:rPr>
          <w:u w:val="single"/>
        </w:rPr>
        <w:t xml:space="preserve">clerks</w:t>
      </w:r>
      <w:r>
        <w:t xml:space="preserve"> [</w:t>
      </w:r>
      <w:r>
        <w:rPr>
          <w:strike/>
        </w:rPr>
        <w:t xml:space="preserve">county</w:t>
      </w:r>
      <w:r>
        <w:t xml:space="preserve">] records management and preservation account maintained in the county treasury as required by Section 135.151 may be used by a </w:t>
      </w:r>
      <w:r>
        <w:rPr>
          <w:u w:val="single"/>
        </w:rPr>
        <w:t xml:space="preserve">clerk</w:t>
      </w:r>
      <w:r>
        <w:t xml:space="preserve"> [</w:t>
      </w:r>
      <w:r>
        <w:rPr>
          <w:strike/>
        </w:rPr>
        <w:t xml:space="preserve">county</w:t>
      </w:r>
      <w:r>
        <w:t xml:space="preserve">] only to fund records management and preservation services, including automation, performed by the [</w:t>
      </w:r>
      <w:r>
        <w:rPr>
          <w:strike/>
        </w:rPr>
        <w:t xml:space="preserve">court</w:t>
      </w:r>
      <w:r>
        <w:t xml:space="preserve">] clerk </w:t>
      </w:r>
      <w:r>
        <w:rPr>
          <w:u w:val="single"/>
        </w:rPr>
        <w:t xml:space="preserve">who collects the fee</w:t>
      </w:r>
      <w:r>
        <w:t xml:space="preserve"> on approval by the commissioners court of a budget as provided by Chapter 111.</w:t>
      </w:r>
      <w:r xml:space="preserve">
        <w:t> </w:t>
      </w:r>
      <w:r xml:space="preserve">
        <w:t> </w:t>
      </w:r>
      <w:r>
        <w:t xml:space="preserve">An expenditure from the fund must comply with Subchapter C, Chapter 262.</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(a)  Effective September 1, 2023, Section 33.103(c), Estates Code, is repealed.</w:t>
      </w:r>
    </w:p>
    <w:p w:rsidR="003F3435" w:rsidRDefault="0032493E">
      <w:pPr>
        <w:spacing w:line="480" w:lineRule="auto"/>
        <w:ind w:firstLine="720"/>
        <w:jc w:val="both"/>
      </w:pPr>
      <w:r>
        <w:t xml:space="preserve">(b)</w:t>
      </w:r>
      <w:r xml:space="preserve">
        <w:t> </w:t>
      </w:r>
      <w:r xml:space="preserve">
        <w:t> </w:t>
      </w:r>
      <w:r>
        <w:t xml:space="preserve">Effective January 1, 2024, Section 291.008, Local Government Code, is repealed.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As soon as practicable after January 1, 2024, the Office of Court Administration of the Texas Judicial System shall develop and make available all forms and materials required by Section 72.037, Government Code, as amended by this Act.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Except as provided by Subsection (b) of this section or as otherwise provided by this Act, this Act takes effect January 1, 2024.</w:t>
      </w:r>
    </w:p>
    <w:p w:rsidR="003F3435" w:rsidRDefault="0032493E">
      <w:pPr>
        <w:spacing w:line="480" w:lineRule="auto"/>
        <w:ind w:firstLine="720"/>
        <w:jc w:val="both"/>
      </w:pPr>
      <w:r>
        <w:t xml:space="preserve">(b)</w:t>
      </w:r>
      <w:r xml:space="preserve">
        <w:t> </w:t>
      </w:r>
      <w:r xml:space="preserve">
        <w:t> </w:t>
      </w:r>
      <w:r>
        <w:t xml:space="preserve">The following provisions take effect September 1, 2023:</w:t>
      </w:r>
    </w:p>
    <w:p w:rsidR="003F3435" w:rsidRDefault="0032493E">
      <w:pPr>
        <w:spacing w:line="480" w:lineRule="auto"/>
        <w:ind w:firstLine="1440"/>
        <w:jc w:val="both"/>
      </w:pPr>
      <w:r>
        <w:t xml:space="preserve">(1)</w:t>
      </w:r>
      <w:r xml:space="preserve">
        <w:t> </w:t>
      </w:r>
      <w:r xml:space="preserve">
        <w:t> </w:t>
      </w:r>
      <w:r>
        <w:t xml:space="preserve">Sections 33.101, 33.102(a), 33.103(b), 1023.006, and 1023.007, Estates Code, as amended by this Act;</w:t>
      </w:r>
    </w:p>
    <w:p w:rsidR="003F3435" w:rsidRDefault="0032493E">
      <w:pPr>
        <w:spacing w:line="480" w:lineRule="auto"/>
        <w:ind w:firstLine="1440"/>
        <w:jc w:val="both"/>
      </w:pPr>
      <w:r>
        <w:t xml:space="preserve">(2)</w:t>
      </w:r>
      <w:r xml:space="preserve">
        <w:t> </w:t>
      </w:r>
      <w:r xml:space="preserve">
        <w:t> </w:t>
      </w:r>
      <w:r>
        <w:t xml:space="preserve">Section 33.105, Estates Code, as added by this Act;</w:t>
      </w:r>
    </w:p>
    <w:p w:rsidR="003F3435" w:rsidRDefault="0032493E">
      <w:pPr>
        <w:spacing w:line="480" w:lineRule="auto"/>
        <w:ind w:firstLine="1440"/>
        <w:jc w:val="both"/>
      </w:pPr>
      <w:r>
        <w:t xml:space="preserve">(3)</w:t>
      </w:r>
      <w:r xml:space="preserve">
        <w:t> </w:t>
      </w:r>
      <w:r xml:space="preserve">
        <w:t> </w:t>
      </w:r>
      <w:r>
        <w:t xml:space="preserve">Sections 155.207(a), (b), and (e), Family Code, as amended by this Act; and</w:t>
      </w:r>
    </w:p>
    <w:p w:rsidR="003F3435" w:rsidRDefault="0032493E">
      <w:pPr>
        <w:spacing w:line="480" w:lineRule="auto"/>
        <w:ind w:firstLine="1440"/>
        <w:jc w:val="both"/>
      </w:pPr>
      <w:r>
        <w:t xml:space="preserve">(4)</w:t>
      </w:r>
      <w:r xml:space="preserve">
        <w:t> </w:t>
      </w:r>
      <w:r xml:space="preserve">
        <w:t> </w:t>
      </w:r>
      <w:r>
        <w:t xml:space="preserve">Sections 51.3071 and 51.403, Government Code, as amended by this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