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3442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identifying attendees at a closed meeting.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551, Government Code, is amended by adding Section 551.105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551.105.</w:t>
      </w:r>
      <w:r>
        <w:rPr>
          <w:u w:val="single"/>
        </w:rPr>
        <w:t xml:space="preserve"> </w:t>
      </w:r>
      <w:r>
        <w:rPr>
          <w:u w:val="single"/>
        </w:rPr>
        <w:t xml:space="preserve"> </w:t>
      </w:r>
      <w:r>
        <w:rPr>
          <w:u w:val="single"/>
        </w:rPr>
        <w:t xml:space="preserve">NOTICE OF CLOSED MEETING ATTENDEES.  (a) </w:t>
      </w:r>
      <w:r>
        <w:rPr>
          <w:u w:val="single"/>
        </w:rPr>
        <w:t xml:space="preserve"> </w:t>
      </w:r>
      <w:r>
        <w:rPr>
          <w:u w:val="single"/>
        </w:rPr>
        <w:t xml:space="preserve">The governmental body shall include in the minutes for an open meeting during which the closed meeting is held the names of any person who attended the closed meeting who is not a part of the governmental </w:t>
      </w:r>
      <w:r>
        <w:rPr>
          <w:u w:val="single"/>
        </w:rPr>
        <w:t xml:space="preserve">body or an employee of the governmental body.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