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88R22915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3502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3502:</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3502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coverage for an enrollee's gender transition procedure or treatment shall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testing or screening necessary to monitor the mental and physical health of the enrollee on at least an annual basis;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or treatment necessary to reverse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1372.003, Insurance Code, as added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