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88R13489 TYPED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Guillen</w:t>
      </w:r>
      <w:r xml:space="preserve">
        <w:tab wTab="150" tlc="none" cTlc="0"/>
      </w:r>
      <w:r>
        <w:t xml:space="preserve">H.B.</w:t>
      </w:r>
      <w:r xml:space="preserve">
        <w:t> </w:t>
      </w:r>
      <w:r>
        <w:t xml:space="preserve">No.</w:t>
      </w:r>
      <w:r xml:space="preserve">
        <w:t> </w:t>
      </w:r>
      <w:r>
        <w:t xml:space="preserve">3649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definitions of the criminal offenses of gambling, the prosecution of the criminal offenses of gambling, gambling promotion, and keeping a gambling place.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47.01, Penal Code, is amended by adding Subdivision (2-a) and amending Subdivision (8) to read as follows:</w:t>
      </w:r>
    </w:p>
    <w:p w:rsidR="003F3435" w:rsidRDefault="0032493E">
      <w:pPr>
        <w:spacing w:line="480" w:lineRule="auto"/>
        <w:ind w:firstLine="720"/>
        <w:jc w:val="both"/>
      </w:pPr>
      <w:r>
        <w:rPr>
          <w:u w:val="single"/>
        </w:rPr>
        <w:t xml:space="preserve">(2-a)</w:t>
      </w:r>
      <w:r>
        <w:rPr>
          <w:u w:val="single"/>
        </w:rPr>
        <w:t xml:space="preserve"> </w:t>
      </w:r>
      <w:r>
        <w:rPr>
          <w:u w:val="single"/>
        </w:rPr>
        <w:t xml:space="preserve"> </w:t>
      </w:r>
      <w:r>
        <w:rPr>
          <w:u w:val="single"/>
        </w:rPr>
        <w:t xml:space="preserve">"Economic benefit" means direct winnings from a game of skill or luck. The term does not include a benefit received before a game commences or after payment of the direct winnings from the game.</w:t>
      </w:r>
    </w:p>
    <w:p w:rsidR="003F3435" w:rsidRDefault="0032493E">
      <w:pPr>
        <w:spacing w:line="480" w:lineRule="auto"/>
        <w:ind w:firstLine="720"/>
        <w:jc w:val="both"/>
      </w:pPr>
      <w:r>
        <w:t xml:space="preserve">(8)</w:t>
      </w:r>
      <w:r xml:space="preserve">
        <w:t> </w:t>
      </w:r>
      <w:r xml:space="preserve">
        <w:t> </w:t>
      </w:r>
      <w:r>
        <w:t xml:space="preserve">"Private place" means a place to which the public does not have access </w:t>
      </w:r>
      <w:r>
        <w:rPr>
          <w:u w:val="single"/>
        </w:rPr>
        <w:t xml:space="preserve">without a valid membership, special invitation, or prior grant of permission</w:t>
      </w:r>
      <w:r>
        <w:t xml:space="preserve">[</w:t>
      </w:r>
      <w:r>
        <w:rPr>
          <w:strike/>
        </w:rPr>
        <w:t xml:space="preserve">,</w:t>
      </w:r>
      <w:r>
        <w:t xml:space="preserve">] and excludes, among other places, streets, highways, restaurants, taverns, nightclubs, schools, hospitals, and the common areas of apartment houses, hotels, motels, office buildings, transportation facilities, and shops.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47.02(b), Penal Code, is amended to read as follows:</w:t>
      </w:r>
    </w:p>
    <w:p w:rsidR="003F3435" w:rsidRDefault="0032493E">
      <w:pPr>
        <w:spacing w:line="480" w:lineRule="auto"/>
        <w:ind w:firstLine="720"/>
        <w:jc w:val="both"/>
      </w:pPr>
      <w:r>
        <w:t xml:space="preserve">(b)</w:t>
      </w:r>
      <w:r xml:space="preserve">
        <w:t> </w:t>
      </w:r>
      <w:r xml:space="preserve">
        <w:t> </w:t>
      </w:r>
      <w:r>
        <w:t xml:space="preserve">It is </w:t>
      </w:r>
      <w:r>
        <w:rPr>
          <w:u w:val="single"/>
        </w:rPr>
        <w:t xml:space="preserve">an exception to the application of</w:t>
      </w:r>
      <w:r>
        <w:t xml:space="preserve"> [</w:t>
      </w:r>
      <w:r>
        <w:rPr>
          <w:strike/>
        </w:rPr>
        <w:t xml:space="preserve">a defense to prosecution under</w:t>
      </w:r>
      <w:r>
        <w:t xml:space="preserve">] this section that:</w:t>
      </w:r>
    </w:p>
    <w:p w:rsidR="003F3435" w:rsidRDefault="0032493E">
      <w:pPr>
        <w:spacing w:line="480" w:lineRule="auto"/>
        <w:ind w:firstLine="1440"/>
        <w:jc w:val="both"/>
      </w:pPr>
      <w:r>
        <w:t xml:space="preserve">(1)</w:t>
      </w:r>
      <w:r xml:space="preserve">
        <w:t> </w:t>
      </w:r>
      <w:r xml:space="preserve">
        <w:t> </w:t>
      </w:r>
      <w:r>
        <w:t xml:space="preserve">the actor engaged in gambling in a private place;</w:t>
      </w:r>
    </w:p>
    <w:p w:rsidR="003F3435" w:rsidRDefault="0032493E">
      <w:pPr>
        <w:spacing w:line="480" w:lineRule="auto"/>
        <w:ind w:firstLine="1440"/>
        <w:jc w:val="both"/>
      </w:pPr>
      <w:r>
        <w:t xml:space="preserve">(2)</w:t>
      </w:r>
      <w:r xml:space="preserve">
        <w:t> </w:t>
      </w:r>
      <w:r xml:space="preserve">
        <w:t> </w:t>
      </w:r>
      <w:r>
        <w:t xml:space="preserve">no person received any economic benefit other than personal winnings; and</w:t>
      </w:r>
    </w:p>
    <w:p w:rsidR="003F3435" w:rsidRDefault="0032493E">
      <w:pPr>
        <w:spacing w:line="480" w:lineRule="auto"/>
        <w:ind w:firstLine="1440"/>
        <w:jc w:val="both"/>
      </w:pPr>
      <w:r>
        <w:t xml:space="preserve">(3)</w:t>
      </w:r>
      <w:r xml:space="preserve">
        <w:t> </w:t>
      </w:r>
      <w:r xml:space="preserve">
        <w:t> </w:t>
      </w:r>
      <w:r>
        <w:t xml:space="preserve">except for the advantage of skill or luck, the risks of losing and the chances of winning were the same for all participants.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47.03, Penal Code, is amended by adding Subsections (a-1) and (a-2)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It is an exception to the application of Subsection (a)(1)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gambling place was located in a private place;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gambling place did not provide any economic benefit other than personal winnings to any person;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except for the advantage of skill or luck, the risks of losing and the chances of winning at the gambling place were the same for all participants.</w:t>
      </w:r>
    </w:p>
    <w:p w:rsidR="003F3435" w:rsidRDefault="0032493E">
      <w:pPr>
        <w:spacing w:line="480" w:lineRule="auto"/>
        <w:ind w:firstLine="720"/>
        <w:jc w:val="both"/>
      </w:pPr>
      <w:r>
        <w:rPr>
          <w:u w:val="single"/>
        </w:rPr>
        <w:t xml:space="preserve">(a-2)</w:t>
      </w:r>
      <w:r>
        <w:rPr>
          <w:u w:val="single"/>
        </w:rPr>
        <w:t xml:space="preserve"> </w:t>
      </w:r>
      <w:r>
        <w:rPr>
          <w:u w:val="single"/>
        </w:rPr>
        <w:t xml:space="preserve"> </w:t>
      </w:r>
      <w:r>
        <w:rPr>
          <w:u w:val="single"/>
        </w:rPr>
        <w:t xml:space="preserve">It is an exception to the application of Subsection (a)(3)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thing of value was bet or offered in a private place;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thing of value bet or offered did not provide any economic benefit other than personal winnings to any person;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except for the advantage of skill or luck, the risks of losing and the chances of winning the thing of value bet or offered were the same for all participants.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47.04(b), Penal Code, is amended to read as follows:</w:t>
      </w:r>
    </w:p>
    <w:p w:rsidR="003F3435" w:rsidRDefault="0032493E">
      <w:pPr>
        <w:spacing w:line="480" w:lineRule="auto"/>
        <w:ind w:firstLine="720"/>
        <w:jc w:val="both"/>
      </w:pPr>
      <w:r>
        <w:t xml:space="preserve">(b)</w:t>
      </w:r>
      <w:r xml:space="preserve">
        <w:t> </w:t>
      </w:r>
      <w:r xml:space="preserve">
        <w:t> </w:t>
      </w:r>
      <w:r>
        <w:t xml:space="preserve">It is an </w:t>
      </w:r>
      <w:r>
        <w:rPr>
          <w:u w:val="single"/>
        </w:rPr>
        <w:t xml:space="preserve">exception to the application of</w:t>
      </w:r>
      <w:r>
        <w:t xml:space="preserve"> [</w:t>
      </w:r>
      <w:r>
        <w:rPr>
          <w:strike/>
        </w:rPr>
        <w:t xml:space="preserve">affirmative defense to prosecution under</w:t>
      </w:r>
      <w:r>
        <w:t xml:space="preserve">] this section that:</w:t>
      </w:r>
    </w:p>
    <w:p w:rsidR="003F3435" w:rsidRDefault="0032493E">
      <w:pPr>
        <w:spacing w:line="480" w:lineRule="auto"/>
        <w:ind w:firstLine="1440"/>
        <w:jc w:val="both"/>
      </w:pPr>
      <w:r>
        <w:t xml:space="preserve">(1)</w:t>
      </w:r>
      <w:r xml:space="preserve">
        <w:t> </w:t>
      </w:r>
      <w:r xml:space="preserve">
        <w:t> </w:t>
      </w:r>
      <w:r>
        <w:t xml:space="preserve">the gambling occurred in a private place;</w:t>
      </w:r>
    </w:p>
    <w:p w:rsidR="003F3435" w:rsidRDefault="0032493E">
      <w:pPr>
        <w:spacing w:line="480" w:lineRule="auto"/>
        <w:ind w:firstLine="1440"/>
        <w:jc w:val="both"/>
      </w:pPr>
      <w:r>
        <w:t xml:space="preserve">(2)</w:t>
      </w:r>
      <w:r xml:space="preserve">
        <w:t> </w:t>
      </w:r>
      <w:r xml:space="preserve">
        <w:t> </w:t>
      </w:r>
      <w:r>
        <w:t xml:space="preserve">no person received any economic benefit other than personal winnings; and</w:t>
      </w:r>
    </w:p>
    <w:p w:rsidR="003F3435" w:rsidRDefault="0032493E">
      <w:pPr>
        <w:spacing w:line="480" w:lineRule="auto"/>
        <w:ind w:firstLine="1440"/>
        <w:jc w:val="both"/>
      </w:pPr>
      <w:r>
        <w:t xml:space="preserve">(3)</w:t>
      </w:r>
      <w:r xml:space="preserve">
        <w:t> </w:t>
      </w:r>
      <w:r xml:space="preserve">
        <w:t> </w:t>
      </w:r>
      <w:r>
        <w:t xml:space="preserve">except for the advantage of skill or luck, the risks of losing and the chances of winning were the same for all participants.</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The change in law made by this Act applies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1440"/>
        <w:jc w:val="both"/>
      </w:pPr>
      <w:r>
        <w:t xml:space="preserve">SECTION</w:t>
      </w:r>
      <w:r xml:space="preserve">
        <w:t> </w:t>
      </w:r>
      <w:r>
        <w:t xml:space="preserve">6</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3649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