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88R14382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3798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making certain voluntary contributions when applying for a driver's license, commercial driver's license, or personal identification certificate.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521.008, Transportation Code, is amended to read as follows:</w:t>
      </w:r>
    </w:p>
    <w:p w:rsidR="003F3435" w:rsidRDefault="0032493E">
      <w:pPr>
        <w:spacing w:line="480" w:lineRule="auto"/>
        <w:ind w:firstLine="720"/>
        <w:jc w:val="both"/>
      </w:pPr>
      <w:r>
        <w:t xml:space="preserve">Sec.</w:t>
      </w:r>
      <w:r xml:space="preserve">
        <w:t> </w:t>
      </w:r>
      <w:r>
        <w:t xml:space="preserve">521.008.</w:t>
      </w:r>
      <w:r xml:space="preserve">
        <w:t> </w:t>
      </w:r>
      <w:r xml:space="preserve">
        <w:t> </w:t>
      </w:r>
      <w:r>
        <w:t xml:space="preserve">VOLUNTARY </w:t>
      </w:r>
      <w:r>
        <w:rPr>
          <w:u w:val="single"/>
        </w:rPr>
        <w:t xml:space="preserve">CONTRIBUTIONS</w:t>
      </w:r>
      <w:r>
        <w:t xml:space="preserve"> [</w:t>
      </w:r>
      <w:r>
        <w:rPr>
          <w:strike/>
        </w:rPr>
        <w:t xml:space="preserve">CONTRIBUTION TO DONOR REGISTRY</w:t>
      </w:r>
      <w:r>
        <w:t xml:space="preserve">].  (a)  When a person applies for an original</w:t>
      </w:r>
      <w:r>
        <w:rPr>
          <w:u w:val="single"/>
        </w:rPr>
        <w:t xml:space="preserve">,</w:t>
      </w:r>
      <w:r>
        <w:t xml:space="preserve"> [</w:t>
      </w:r>
      <w:r>
        <w:rPr>
          <w:strike/>
        </w:rPr>
        <w:t xml:space="preserve">or</w:t>
      </w:r>
      <w:r>
        <w:t xml:space="preserve">] renewal</w:t>
      </w:r>
      <w:r>
        <w:rPr>
          <w:u w:val="single"/>
        </w:rPr>
        <w:t xml:space="preserve">, corrected, or duplicate</w:t>
      </w:r>
      <w:r>
        <w:t xml:space="preserve"> driver's license </w:t>
      </w:r>
      <w:r>
        <w:rPr>
          <w:u w:val="single"/>
        </w:rPr>
        <w:t xml:space="preserve">or personal identification certificate</w:t>
      </w:r>
      <w:r>
        <w:t xml:space="preserve"> under this chapter, the person may contribute $1 or more to the </w:t>
      </w:r>
      <w:r>
        <w:rPr>
          <w:u w:val="single"/>
        </w:rPr>
        <w:t xml:space="preserve">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Glenda Dawson Donate Life-Texas Registry fund created under Section 692A.020, Health and Safety Code, to be used for the purposes of the</w:t>
      </w:r>
      <w:r>
        <w:t xml:space="preserve"> nonprofit organization administering the Glenda Dawson Donate Life-Texas Registry under Chapter 692A, Health and Safety Code</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fund for veterans' assistance established under Section 434.017,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evidence testing account established under Section 772.00716, Government Code, to be used for the purposes of the evidence testing grant program established under Section 772.00715,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Blindness Education, Screening, and Treatment Program established under Section 91.027, Human Resources Code;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identification fee exemption account established under Section 521.4265</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include space on each application for </w:t>
      </w:r>
      <w:r>
        <w:rPr>
          <w:u w:val="single"/>
        </w:rPr>
        <w:t xml:space="preserve">an original,</w:t>
      </w:r>
      <w:r>
        <w:t xml:space="preserve"> [</w:t>
      </w:r>
      <w:r>
        <w:rPr>
          <w:strike/>
        </w:rPr>
        <w:t xml:space="preserve">a new or</w:t>
      </w:r>
      <w:r>
        <w:t xml:space="preserve">] renewal</w:t>
      </w:r>
      <w:r>
        <w:rPr>
          <w:u w:val="single"/>
        </w:rPr>
        <w:t xml:space="preserve">, corrected, or duplicate</w:t>
      </w:r>
      <w:r>
        <w:t xml:space="preserve"> driver's license </w:t>
      </w:r>
      <w:r>
        <w:rPr>
          <w:u w:val="single"/>
        </w:rPr>
        <w:t xml:space="preserve">or personal identification certificate</w:t>
      </w:r>
      <w:r>
        <w:t xml:space="preserve"> that allows a person applying for </w:t>
      </w:r>
      <w:r>
        <w:rPr>
          <w:u w:val="single"/>
        </w:rPr>
        <w:t xml:space="preserve">an original,</w:t>
      </w:r>
      <w:r>
        <w:t xml:space="preserve"> [</w:t>
      </w:r>
      <w:r>
        <w:rPr>
          <w:strike/>
        </w:rPr>
        <w:t xml:space="preserve">a new or</w:t>
      </w:r>
      <w:r>
        <w:t xml:space="preserve">] renewal</w:t>
      </w:r>
      <w:r>
        <w:rPr>
          <w:u w:val="single"/>
        </w:rPr>
        <w:t xml:space="preserve">, corrected, or duplicate</w:t>
      </w:r>
      <w:r>
        <w:t xml:space="preserve"> driver's license </w:t>
      </w:r>
      <w:r>
        <w:rPr>
          <w:u w:val="single"/>
        </w:rPr>
        <w:t xml:space="preserve">or personal identification certificate</w:t>
      </w:r>
      <w:r>
        <w:t xml:space="preserve"> to indicate that the person is voluntarily contributing $1 to the </w:t>
      </w:r>
      <w:r>
        <w:rPr>
          <w:u w:val="single"/>
        </w:rPr>
        <w:t xml:space="preserve">designated fund, account, or program, as applicable</w:t>
      </w:r>
      <w:r>
        <w:t xml:space="preserve"> [</w:t>
      </w:r>
      <w:r>
        <w:rPr>
          <w:strike/>
        </w:rPr>
        <w:t xml:space="preserve">organization</w:t>
      </w:r>
      <w:r>
        <w:t xml:space="preserve">]; and</w:t>
      </w:r>
    </w:p>
    <w:p w:rsidR="003F3435" w:rsidRDefault="0032493E">
      <w:pPr>
        <w:spacing w:line="480" w:lineRule="auto"/>
        <w:ind w:firstLine="1440"/>
        <w:jc w:val="both"/>
      </w:pPr>
      <w:r>
        <w:t xml:space="preserve">(2)</w:t>
      </w:r>
      <w:r xml:space="preserve">
        <w:t> </w:t>
      </w:r>
      <w:r xml:space="preserve">
        <w:t> </w:t>
      </w:r>
      <w:r>
        <w:t xml:space="preserve">provide an opportunity for the person to contribute $1 to the </w:t>
      </w:r>
      <w:r>
        <w:rPr>
          <w:u w:val="single"/>
        </w:rPr>
        <w:t xml:space="preserve">designated fund, account, or program, as applicable,</w:t>
      </w:r>
      <w:r>
        <w:t xml:space="preserve"> [</w:t>
      </w:r>
      <w:r>
        <w:rPr>
          <w:strike/>
        </w:rPr>
        <w:t xml:space="preserve">organization</w:t>
      </w:r>
      <w:r>
        <w:t xml:space="preserve">] during the application process for </w:t>
      </w:r>
      <w:r>
        <w:rPr>
          <w:u w:val="single"/>
        </w:rPr>
        <w:t xml:space="preserve">an original,</w:t>
      </w:r>
      <w:r>
        <w:t xml:space="preserve"> [</w:t>
      </w:r>
      <w:r>
        <w:rPr>
          <w:strike/>
        </w:rPr>
        <w:t xml:space="preserve">a new or</w:t>
      </w:r>
      <w:r>
        <w:t xml:space="preserve">] renewal</w:t>
      </w:r>
      <w:r>
        <w:rPr>
          <w:u w:val="single"/>
        </w:rPr>
        <w:t xml:space="preserve">, corrected, or duplicate</w:t>
      </w:r>
      <w:r>
        <w:t xml:space="preserve"> driver's license </w:t>
      </w:r>
      <w:r>
        <w:rPr>
          <w:u w:val="single"/>
        </w:rPr>
        <w:t xml:space="preserve">or personal identification certificate</w:t>
      </w:r>
      <w:r>
        <w:t xml:space="preserve"> on the department's Internet website.</w:t>
      </w:r>
    </w:p>
    <w:p w:rsidR="003F3435" w:rsidRDefault="0032493E">
      <w:pPr>
        <w:spacing w:line="480" w:lineRule="auto"/>
        <w:ind w:firstLine="720"/>
        <w:jc w:val="both"/>
      </w:pPr>
      <w:r>
        <w:t xml:space="preserve">(c)</w:t>
      </w:r>
      <w:r xml:space="preserve">
        <w:t> </w:t>
      </w:r>
      <w:r xml:space="preserve">
        <w:t> </w:t>
      </w:r>
      <w:r>
        <w:t xml:space="preserve">The department shall remit any contribution made under this section to the comptroller for deposit to the credit of the </w:t>
      </w:r>
      <w:r>
        <w:rPr>
          <w:u w:val="single"/>
        </w:rPr>
        <w:t xml:space="preserve">designated fund, account, or program, as applicable</w:t>
      </w:r>
      <w:r>
        <w:t xml:space="preserve"> [</w:t>
      </w:r>
      <w:r>
        <w:rPr>
          <w:strike/>
        </w:rPr>
        <w:t xml:space="preserve">Glenda Dawson Donate Life-Texas Registry fund created under Section 692A.020, Health and Safety Code</w:t>
      </w:r>
      <w:r>
        <w:t xml:space="preserve">].  Before sending the money to the comptroller, the department may deduct money equal to the amount of reasonable expenses for administering this section, not to exceed five percent of the money collected under this section.</w:t>
      </w:r>
    </w:p>
    <w:p w:rsidR="003F3435" w:rsidRDefault="0032493E">
      <w:pPr>
        <w:spacing w:line="480" w:lineRule="auto"/>
        <w:ind w:firstLine="720"/>
        <w:jc w:val="both"/>
      </w:pPr>
      <w:r>
        <w:t xml:space="preserve">(d)</w:t>
      </w:r>
      <w:r xml:space="preserve">
        <w:t> </w:t>
      </w:r>
      <w:r xml:space="preserve">
        <w:t> </w:t>
      </w:r>
      <w:r>
        <w:t xml:space="preserve">The organization </w:t>
      </w:r>
      <w:r>
        <w:rPr>
          <w:u w:val="single"/>
        </w:rPr>
        <w:t xml:space="preserve">described by Subsection (a)(1)</w:t>
      </w:r>
      <w:r>
        <w:t xml:space="preserve"> shall submit an annual report to the director of the department that includes the total dollar amount of contributions received by the organization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521.4265(a),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identification fee exemption account is created as an account in the general revenue fund of the state treasury.  The fund consists of grants and donations made to the department for the purposes of this section, including donations received under Sections </w:t>
      </w:r>
      <w:r>
        <w:rPr>
          <w:u w:val="single"/>
        </w:rPr>
        <w:t xml:space="preserve">521.008</w:t>
      </w:r>
      <w:r>
        <w:t xml:space="preserve"> [</w:t>
      </w:r>
      <w:r>
        <w:rPr>
          <w:strike/>
        </w:rPr>
        <w:t xml:space="preserve">521.421(k)</w:t>
      </w:r>
      <w:r>
        <w:t xml:space="preserve">] and </w:t>
      </w:r>
      <w:r>
        <w:rPr>
          <w:u w:val="single"/>
        </w:rPr>
        <w:t xml:space="preserve">522.0295</w:t>
      </w:r>
      <w:r>
        <w:t xml:space="preserve"> [</w:t>
      </w:r>
      <w:r>
        <w:rPr>
          <w:strike/>
        </w:rPr>
        <w:t xml:space="preserve">521.422(d)</w:t>
      </w:r>
      <w:r>
        <w:t xml:space="preserve">].  The department shall administer the account.  Money in the account may be appropriated for the purposes of Subsection (b).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521.427(b),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Subsection (a) does not apply to[</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portion of a fee collected under Section 521.421(b) or Section 521.421(f)[</w:t>
      </w:r>
      <w:r>
        <w:rPr>
          <w:strike/>
        </w:rPr>
        <w:t xml:space="preserve">, as added by Chapter 1156, Acts of the 75th Legislature, Regular Session, 1997,</w:t>
      </w:r>
      <w:r>
        <w:t xml:space="preserve">] that is required by Section 662.011 to be deposited to the credit of the motorcycle education fund account[</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fee collected under Section 521.421(j);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fee collected under Section 521.422(b) or (c)</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522.0295, Transportation Code, is amended to read as follows:</w:t>
      </w:r>
    </w:p>
    <w:p w:rsidR="003F3435" w:rsidRDefault="0032493E">
      <w:pPr>
        <w:spacing w:line="480" w:lineRule="auto"/>
        <w:ind w:firstLine="720"/>
        <w:jc w:val="both"/>
      </w:pPr>
      <w:r>
        <w:t xml:space="preserve">Sec.</w:t>
      </w:r>
      <w:r xml:space="preserve">
        <w:t> </w:t>
      </w:r>
      <w:r>
        <w:t xml:space="preserve">522.0295.</w:t>
      </w:r>
      <w:r xml:space="preserve">
        <w:t> </w:t>
      </w:r>
      <w:r xml:space="preserve">
        <w:t> </w:t>
      </w:r>
      <w:r>
        <w:t xml:space="preserve">VOLUNTARY </w:t>
      </w:r>
      <w:r>
        <w:rPr>
          <w:u w:val="single"/>
        </w:rPr>
        <w:t xml:space="preserve">CONTRIBUTIONS</w:t>
      </w:r>
      <w:r>
        <w:t xml:space="preserve"> [</w:t>
      </w:r>
      <w:r>
        <w:rPr>
          <w:strike/>
        </w:rPr>
        <w:t xml:space="preserve">CONTRIBUTION FOR EVIDENCE TESTING GRANT PROGRAM</w:t>
      </w:r>
      <w:r>
        <w:t xml:space="preserve">].  (a)  When a person applies for an original, renewal, corrected, or duplicate commercial driver's license under this chapter, the person may contribute $1 or more to </w:t>
      </w:r>
      <w:r>
        <w:rPr>
          <w:u w:val="single"/>
        </w:rPr>
        <w:t xml:space="preserve">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Glenda Dawson Donate Life-Texas Registry fund created under Section 692A.020, Health and Safety Code, to be used for the purposes of the nonprofit organization administering the Glenda Dawson Donate Life-Texas Registry under Chapter 692A,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fund for veterans' assistance established under Section 434.017,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evidence testing account established under Section 772.00716, Government Code, to be used for the purposes of</w:t>
      </w:r>
      <w:r>
        <w:t xml:space="preserve"> the evidence testing grant program established under Section 772.00715, Government Code</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Blindness Education, Screening, and Treatment Program established under Section 91.027, Human Resources Code;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identification fee exemption account established under Section 521.4265</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include space on the first page of each application for an original, renewal, corrected, or duplicate commercial driver's license that allows a person applying for an original, renewal, corrected, or duplicate commercial driver's license to indicate the amount that the person is voluntarily contributing to the </w:t>
      </w:r>
      <w:r>
        <w:rPr>
          <w:u w:val="single"/>
        </w:rPr>
        <w:t xml:space="preserve">designated fund, account, or program, as applicable</w:t>
      </w:r>
      <w:r>
        <w:t xml:space="preserve"> [</w:t>
      </w:r>
      <w:r>
        <w:rPr>
          <w:strike/>
        </w:rPr>
        <w:t xml:space="preserve">grant program</w:t>
      </w:r>
      <w:r>
        <w:t xml:space="preserve">]; and</w:t>
      </w:r>
    </w:p>
    <w:p w:rsidR="003F3435" w:rsidRDefault="0032493E">
      <w:pPr>
        <w:spacing w:line="480" w:lineRule="auto"/>
        <w:ind w:firstLine="1440"/>
        <w:jc w:val="both"/>
      </w:pPr>
      <w:r>
        <w:t xml:space="preserve">(2)</w:t>
      </w:r>
      <w:r xml:space="preserve">
        <w:t> </w:t>
      </w:r>
      <w:r xml:space="preserve">
        <w:t> </w:t>
      </w:r>
      <w:r>
        <w:t xml:space="preserve">provide an opportunity for the person to contribute to the </w:t>
      </w:r>
      <w:r>
        <w:rPr>
          <w:u w:val="single"/>
        </w:rPr>
        <w:t xml:space="preserve">designated fund, account, or program, as applicable,</w:t>
      </w:r>
      <w:r>
        <w:t xml:space="preserve"> [</w:t>
      </w:r>
      <w:r>
        <w:rPr>
          <w:strike/>
        </w:rPr>
        <w:t xml:space="preserve">grant program</w:t>
      </w:r>
      <w:r>
        <w:t xml:space="preserve">] during the application process for an original, renewal, corrected, or duplicate commercial driver's license on the department's Internet website.</w:t>
      </w:r>
    </w:p>
    <w:p w:rsidR="003F3435" w:rsidRDefault="0032493E">
      <w:pPr>
        <w:spacing w:line="480" w:lineRule="auto"/>
        <w:ind w:firstLine="720"/>
        <w:jc w:val="both"/>
      </w:pPr>
      <w:r>
        <w:t xml:space="preserve">(c)</w:t>
      </w:r>
      <w:r xml:space="preserve">
        <w:t> </w:t>
      </w:r>
      <w:r xml:space="preserve">
        <w:t> </w:t>
      </w:r>
      <w:r>
        <w:t xml:space="preserve">The department shall </w:t>
      </w:r>
      <w:r>
        <w:rPr>
          <w:u w:val="single"/>
        </w:rPr>
        <w:t xml:space="preserve">remit</w:t>
      </w:r>
      <w:r>
        <w:t xml:space="preserve"> [</w:t>
      </w:r>
      <w:r>
        <w:rPr>
          <w:strike/>
        </w:rPr>
        <w:t xml:space="preserve">send</w:t>
      </w:r>
      <w:r>
        <w:t xml:space="preserve">] any contribution made under this section to the comptroller for deposit to the credit of the </w:t>
      </w:r>
      <w:r>
        <w:rPr>
          <w:u w:val="single"/>
        </w:rPr>
        <w:t xml:space="preserve">designated fund, account, or program, as applicable</w:t>
      </w:r>
      <w:r>
        <w:t xml:space="preserve"> [</w:t>
      </w:r>
      <w:r>
        <w:rPr>
          <w:strike/>
        </w:rPr>
        <w:t xml:space="preserve">evidence testing account established under Section 772.00716, Government Code</w:t>
      </w:r>
      <w:r>
        <w:t xml:space="preserve">], not later than the 14th day of each month.  Before sending the money to the comptroller, the department may deduct money equal to the amount of reasonable expenses for administering this section</w:t>
      </w:r>
      <w:r>
        <w:rPr>
          <w:u w:val="single"/>
        </w:rPr>
        <w:t xml:space="preserve">, not to exceed five percent of the money collected under this section</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organization described by Subsection (a)(1) shall submit an annual report to the director of the department that includes the total dollar amount of contributions received by the organization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434.017(a),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fund for veterans' assistance is a special fund in the state treasury outside the general revenue fund.  The fund is composed of:</w:t>
      </w:r>
    </w:p>
    <w:p w:rsidR="003F3435" w:rsidRDefault="0032493E">
      <w:pPr>
        <w:spacing w:line="480" w:lineRule="auto"/>
        <w:ind w:firstLine="1440"/>
        <w:jc w:val="both"/>
      </w:pPr>
      <w:r>
        <w:t xml:space="preserve">(1)</w:t>
      </w:r>
      <w:r xml:space="preserve">
        <w:t> </w:t>
      </w:r>
      <w:r xml:space="preserve">
        <w:t> </w:t>
      </w:r>
      <w:r>
        <w:t xml:space="preserve">money transferred to the fund at the direction of the legislature;</w:t>
      </w:r>
    </w:p>
    <w:p w:rsidR="003F3435" w:rsidRDefault="0032493E">
      <w:pPr>
        <w:spacing w:line="480" w:lineRule="auto"/>
        <w:ind w:firstLine="1440"/>
        <w:jc w:val="both"/>
      </w:pPr>
      <w:r>
        <w:t xml:space="preserve">(2)</w:t>
      </w:r>
      <w:r xml:space="preserve">
        <w:t> </w:t>
      </w:r>
      <w:r xml:space="preserve">
        <w:t> </w:t>
      </w:r>
      <w:r>
        <w:t xml:space="preserve">gifts and grants contributed to the fund;</w:t>
      </w:r>
    </w:p>
    <w:p w:rsidR="003F3435" w:rsidRDefault="0032493E">
      <w:pPr>
        <w:spacing w:line="480" w:lineRule="auto"/>
        <w:ind w:firstLine="1440"/>
        <w:jc w:val="both"/>
      </w:pPr>
      <w:r>
        <w:t xml:space="preserve">(3)</w:t>
      </w:r>
      <w:r xml:space="preserve">
        <w:t> </w:t>
      </w:r>
      <w:r xml:space="preserve">
        <w:t> </w:t>
      </w:r>
      <w:r>
        <w:t xml:space="preserve">the earnings of the fund;</w:t>
      </w:r>
    </w:p>
    <w:p w:rsidR="003F3435" w:rsidRDefault="0032493E">
      <w:pPr>
        <w:spacing w:line="480" w:lineRule="auto"/>
        <w:ind w:firstLine="1440"/>
        <w:jc w:val="both"/>
      </w:pPr>
      <w:r>
        <w:t xml:space="preserve">(4)</w:t>
      </w:r>
      <w:r xml:space="preserve">
        <w:t> </w:t>
      </w:r>
      <w:r xml:space="preserve">
        <w:t> </w:t>
      </w:r>
      <w:r>
        <w:t xml:space="preserve">money transferred to the fund from proceeds of the lottery game operated under Section 466.027 or transferred to the fund under Section 466.408(b);</w:t>
      </w:r>
    </w:p>
    <w:p w:rsidR="003F3435" w:rsidRDefault="0032493E">
      <w:pPr>
        <w:spacing w:line="480" w:lineRule="auto"/>
        <w:ind w:firstLine="1440"/>
        <w:jc w:val="both"/>
      </w:pPr>
      <w:r>
        <w:t xml:space="preserve">(5)</w:t>
      </w:r>
      <w:r xml:space="preserve">
        <w:t> </w:t>
      </w:r>
      <w:r xml:space="preserve">
        <w:t> </w:t>
      </w:r>
      <w:r>
        <w:t xml:space="preserve">money deposited to the credit of the fund under Section 502.1746, Transportation Code;</w:t>
      </w:r>
    </w:p>
    <w:p w:rsidR="003F3435" w:rsidRDefault="0032493E">
      <w:pPr>
        <w:spacing w:line="480" w:lineRule="auto"/>
        <w:ind w:firstLine="1440"/>
        <w:jc w:val="both"/>
      </w:pPr>
      <w:r>
        <w:t xml:space="preserve">(6)</w:t>
      </w:r>
      <w:r xml:space="preserve">
        <w:t> </w:t>
      </w:r>
      <w:r xml:space="preserve">
        <w:t> </w:t>
      </w:r>
      <w:r>
        <w:t xml:space="preserve">money deposited to the credit of the fund under </w:t>
      </w:r>
      <w:r>
        <w:rPr>
          <w:u w:val="single"/>
        </w:rPr>
        <w:t xml:space="preserve">Sections 521.008 and 522.0295</w:t>
      </w:r>
      <w:r>
        <w:t xml:space="preserve"> [</w:t>
      </w:r>
      <w:r>
        <w:rPr>
          <w:strike/>
        </w:rPr>
        <w:t xml:space="preserve">Section 521.010</w:t>
      </w:r>
      <w:r>
        <w:t xml:space="preserve">], Transportation Code;</w:t>
      </w:r>
    </w:p>
    <w:p w:rsidR="003F3435" w:rsidRDefault="0032493E">
      <w:pPr>
        <w:spacing w:line="480" w:lineRule="auto"/>
        <w:ind w:firstLine="1440"/>
        <w:jc w:val="both"/>
      </w:pPr>
      <w:r>
        <w:t xml:space="preserve">(7)</w:t>
      </w:r>
      <w:r xml:space="preserve">
        <w:t> </w:t>
      </w:r>
      <w:r xml:space="preserve">
        <w:t> </w:t>
      </w:r>
      <w:r>
        <w:t xml:space="preserve">money deposited to the credit of the fund under Section 12.007, Parks and Wildlife Code; and</w:t>
      </w:r>
    </w:p>
    <w:p w:rsidR="003F3435" w:rsidRDefault="0032493E">
      <w:pPr>
        <w:spacing w:line="480" w:lineRule="auto"/>
        <w:ind w:firstLine="1440"/>
        <w:jc w:val="both"/>
      </w:pPr>
      <w:r>
        <w:t xml:space="preserve">(8)</w:t>
      </w:r>
      <w:r xml:space="preserve">
        <w:t> </w:t>
      </w:r>
      <w:r xml:space="preserve">
        <w:t> </w:t>
      </w:r>
      <w:r>
        <w:t xml:space="preserve">money deposited to the credit of the fund under Section 411.1741.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692A.020(i), Health and Safety Code, is amended to read as follows:</w:t>
      </w:r>
    </w:p>
    <w:p w:rsidR="003F3435" w:rsidRDefault="0032493E">
      <w:pPr>
        <w:spacing w:line="480" w:lineRule="auto"/>
        <w:ind w:firstLine="720"/>
        <w:jc w:val="both"/>
      </w:pPr>
      <w:r>
        <w:t xml:space="preserve">(i)</w:t>
      </w:r>
      <w:r xml:space="preserve">
        <w:t> </w:t>
      </w:r>
      <w:r xml:space="preserve">
        <w:t> </w:t>
      </w:r>
      <w:r>
        <w:t xml:space="preserve">The Glenda Dawson Donate Life-Texas Registry fund is created as a trust fund outside the state treasury to be held by the comptroller and administered by the Department of Public Safety as trustee on behalf of the statewide donor registry maintained for the benefit of the citizens of this state.  The fund is composed of money deposited to the credit of the fund under Sections 502.405(b), 521.008, and </w:t>
      </w:r>
      <w:r>
        <w:rPr>
          <w:u w:val="single"/>
        </w:rPr>
        <w:t xml:space="preserve">522.0295</w:t>
      </w:r>
      <w:r>
        <w:t xml:space="preserve"> [</w:t>
      </w:r>
      <w:r>
        <w:rPr>
          <w:strike/>
        </w:rPr>
        <w:t xml:space="preserve">521.422(c)</w:t>
      </w:r>
      <w:r>
        <w:t xml:space="preserve">], Transportation Code, as provided by those </w:t>
      </w:r>
      <w:r>
        <w:rPr>
          <w:u w:val="single"/>
        </w:rPr>
        <w:t xml:space="preserve">sections</w:t>
      </w:r>
      <w:r>
        <w:t xml:space="preserve"> [</w:t>
      </w:r>
      <w:r>
        <w:rPr>
          <w:strike/>
        </w:rPr>
        <w:t xml:space="preserve">subsections</w:t>
      </w:r>
      <w:r>
        <w:t xml:space="preserve">].  Money in the fund shall be disbursed at least monthly, without appropriation, to the nonprofit organization administering the registry to pay the costs of:</w:t>
      </w:r>
    </w:p>
    <w:p w:rsidR="003F3435" w:rsidRDefault="0032493E">
      <w:pPr>
        <w:spacing w:line="480" w:lineRule="auto"/>
        <w:ind w:firstLine="1440"/>
        <w:jc w:val="both"/>
      </w:pPr>
      <w:r>
        <w:t xml:space="preserve">(1)</w:t>
      </w:r>
      <w:r xml:space="preserve">
        <w:t> </w:t>
      </w:r>
      <w:r xml:space="preserve">
        <w:t> </w:t>
      </w:r>
      <w:r>
        <w:t xml:space="preserve">maintaining, operating, and updating the Internet-based registry and establishing procedures for an individual to be added to the registry;</w:t>
      </w:r>
    </w:p>
    <w:p w:rsidR="003F3435" w:rsidRDefault="0032493E">
      <w:pPr>
        <w:spacing w:line="480" w:lineRule="auto"/>
        <w:ind w:firstLine="1440"/>
        <w:jc w:val="both"/>
      </w:pPr>
      <w:r>
        <w:t xml:space="preserve">(2)</w:t>
      </w:r>
      <w:r xml:space="preserve">
        <w:t> </w:t>
      </w:r>
      <w:r xml:space="preserve">
        <w:t> </w:t>
      </w:r>
      <w:r>
        <w:t xml:space="preserve">designing and distributing educational materials for prospective donors as required under this section; and</w:t>
      </w:r>
    </w:p>
    <w:p w:rsidR="003F3435" w:rsidRDefault="0032493E">
      <w:pPr>
        <w:spacing w:line="480" w:lineRule="auto"/>
        <w:ind w:firstLine="1440"/>
        <w:jc w:val="both"/>
      </w:pPr>
      <w:r>
        <w:t xml:space="preserve">(3)</w:t>
      </w:r>
      <w:r xml:space="preserve">
        <w:t> </w:t>
      </w:r>
      <w:r xml:space="preserve">
        <w:t> </w:t>
      </w:r>
      <w:r>
        <w:t xml:space="preserve">providing education under this chapter.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91.027(a),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To the extent that funds are available under Sections </w:t>
      </w:r>
      <w:r>
        <w:rPr>
          <w:u w:val="single"/>
        </w:rPr>
        <w:t xml:space="preserve">521.008 and 522.0295</w:t>
      </w:r>
      <w:r>
        <w:t xml:space="preserve"> [</w:t>
      </w:r>
      <w:r>
        <w:rPr>
          <w:strike/>
        </w:rPr>
        <w:t xml:space="preserve">521.421(j) and 521.422(b)</w:t>
      </w:r>
      <w:r>
        <w:t xml:space="preserve">], Transportation Code, the department shall operate a Blindness Education, Screening, and Treatment Program to provide:</w:t>
      </w:r>
    </w:p>
    <w:p w:rsidR="003F3435" w:rsidRDefault="0032493E">
      <w:pPr>
        <w:spacing w:line="480" w:lineRule="auto"/>
        <w:ind w:firstLine="1440"/>
        <w:jc w:val="both"/>
      </w:pPr>
      <w:r>
        <w:t xml:space="preserve">(1)</w:t>
      </w:r>
      <w:r xml:space="preserve">
        <w:t> </w:t>
      </w:r>
      <w:r xml:space="preserve">
        <w:t> </w:t>
      </w:r>
      <w:r>
        <w:t xml:space="preserve">blindness prevention education and screening and treatment to prevent blindness for residents who are not covered under an adequate health benefit plan; and</w:t>
      </w:r>
    </w:p>
    <w:p w:rsidR="003F3435" w:rsidRDefault="0032493E">
      <w:pPr>
        <w:spacing w:line="480" w:lineRule="auto"/>
        <w:ind w:firstLine="1440"/>
        <w:jc w:val="both"/>
      </w:pPr>
      <w:r>
        <w:t xml:space="preserve">(2)</w:t>
      </w:r>
      <w:r xml:space="preserve">
        <w:t> </w:t>
      </w:r>
      <w:r xml:space="preserve">
        <w:t> </w:t>
      </w:r>
      <w:r>
        <w:t xml:space="preserve">transition services to individuals with visual disabilities eligible for vocational rehabilitation services [</w:t>
      </w:r>
      <w:r>
        <w:rPr>
          <w:strike/>
        </w:rPr>
        <w:t xml:space="preserve">under Section 117.102</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following provisions of the Transportation Code are repealed:</w:t>
      </w:r>
    </w:p>
    <w:p w:rsidR="003F3435" w:rsidRDefault="0032493E">
      <w:pPr>
        <w:spacing w:line="480" w:lineRule="auto"/>
        <w:ind w:firstLine="1440"/>
        <w:jc w:val="both"/>
      </w:pPr>
      <w:r>
        <w:t xml:space="preserve">(1)</w:t>
      </w:r>
      <w:r xml:space="preserve">
        <w:t> </w:t>
      </w:r>
      <w:r xml:space="preserve">
        <w:t> </w:t>
      </w:r>
      <w:r>
        <w:t xml:space="preserve">Section 521.010;</w:t>
      </w:r>
    </w:p>
    <w:p w:rsidR="003F3435" w:rsidRDefault="0032493E">
      <w:pPr>
        <w:spacing w:line="480" w:lineRule="auto"/>
        <w:ind w:firstLine="1440"/>
        <w:jc w:val="both"/>
      </w:pPr>
      <w:r>
        <w:t xml:space="preserve">(2)</w:t>
      </w:r>
      <w:r xml:space="preserve">
        <w:t> </w:t>
      </w:r>
      <w:r xml:space="preserve">
        <w:t> </w:t>
      </w:r>
      <w:r>
        <w:t xml:space="preserve">Section 521.012;</w:t>
      </w:r>
    </w:p>
    <w:p w:rsidR="003F3435" w:rsidRDefault="0032493E">
      <w:pPr>
        <w:spacing w:line="480" w:lineRule="auto"/>
        <w:ind w:firstLine="1440"/>
        <w:jc w:val="both"/>
      </w:pPr>
      <w:r>
        <w:t xml:space="preserve">(3)</w:t>
      </w:r>
      <w:r xml:space="preserve">
        <w:t> </w:t>
      </w:r>
      <w:r xml:space="preserve">
        <w:t> </w:t>
      </w:r>
      <w:r>
        <w:t xml:space="preserve">Sections 521.421(j) and (k);</w:t>
      </w:r>
    </w:p>
    <w:p w:rsidR="003F3435" w:rsidRDefault="0032493E">
      <w:pPr>
        <w:spacing w:line="480" w:lineRule="auto"/>
        <w:ind w:firstLine="1440"/>
        <w:jc w:val="both"/>
      </w:pPr>
      <w:r>
        <w:t xml:space="preserve">(4)</w:t>
      </w:r>
      <w:r xml:space="preserve">
        <w:t> </w:t>
      </w:r>
      <w:r xml:space="preserve">
        <w:t> </w:t>
      </w:r>
      <w:r>
        <w:t xml:space="preserve">Sections 521.422(b), (c), and (d); and</w:t>
      </w:r>
    </w:p>
    <w:p w:rsidR="003F3435" w:rsidRDefault="0032493E">
      <w:pPr>
        <w:spacing w:line="480" w:lineRule="auto"/>
        <w:ind w:firstLine="1440"/>
        <w:jc w:val="both"/>
      </w:pPr>
      <w:r>
        <w:t xml:space="preserve">(5)</w:t>
      </w:r>
      <w:r xml:space="preserve">
        <w:t> </w:t>
      </w:r>
      <w:r xml:space="preserve">
        <w:t> </w:t>
      </w:r>
      <w:r>
        <w:t xml:space="preserve">Section 522.152.</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