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88R13085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participation of campus-based mental health professionals in certain managed care plans.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1451, Insurance Code, is amended by adding Subchapter L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L.  ACCESS TO CAMPUS-BASED MENTAL HEALTH PROFESSIONALS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1451.551.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"Campus-based mental health professional" means a licensed clinical social worker, professional counselor, psychological associate, or psychologist who provides mental health care services primarily or exclusively at a campus of a school district or an open-enrollment charter school.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"Managed care plan" means a health benefit plan under which health care services are provided to enrollees through contracts with health care providers and that requires enrollees to use participating providers or that provides a different level of coverage for enrollees who use participating providers.  The term includes a health benefit plan issued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preferred provider benefit plan issuer;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entity that issues a health benefit plan, including an insurance company.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"Open-enrollment charter school" means a school that has been granted a charter under Subchapter D, Chapter 12, Education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"Participating provider" means a health care provider who has contracted with a health benefit plan issuer to provide services to enrollees.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 district" means a public school district created under the laws of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1451.552.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CAMPUS-BASED MENTAL HEALTH PROFESSIONAL.  A managed care plan may not deny participation of a campus-based mental health professional as a participating provider in the plan if the mental health professional meets the plan's credentialing requirements and agrees to the plan's contractual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