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88R14374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3866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field-based experiences provided to certain candidates for educator certification employed by a district of innovation.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21.051, Education Code, is amended by adding Subsection (f-2)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shall propose rules providing that a candidate for certification enrolled in an educator preparation program is entitled to not fewer than five candidate observations during a school year that fulfill the requirements for field-based experience if the candidate: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employed by a district of innovation with a local innovation plan developed under Section 12A.003 that exempts the district from the requirements of Section 21.003;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hold a probationary certificate under Section 21.0491.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