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88R12801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and safety requirements applicable to certain LP-Gas containers.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113, Natural Resources Code, is amended by adding Section 113.085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113.085.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OF INTENT TO OBTAIN PERMIT OR PERMIT REVIEW; HEARING.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For a proposed installation or modification of an LP-gas container located at a bulk storage terminal, as defined by Section 26.3442, Water Code, the commission shall require the applicant to mail a notice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owners of real property located 150 yards or less from the location of the proposed installation or modification activities;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representative of the state legislative district in which the installation or modification activities are proposed to be performed.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notice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information about the proposed installation or modification activities as required by the commission;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sent by registered or certified mail, return receipt requested, or by another form of mail that provides proof of delivery.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resides in a residence located 150 yards or less from the location of the proposed installation or modification activities may request that the commission, in cooperation with the applicant, hold a public hearing in the county in which the installation or modification activities are proposed to be performed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 the public about the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public input regarding the application.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113, Natural Resources Code, is amended by adding Subchapter N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N. </w:t>
      </w:r>
      <w:r>
        <w:rPr>
          <w:u w:val="single"/>
        </w:rPr>
        <w:t xml:space="preserve"> </w:t>
      </w:r>
      <w:r>
        <w:rPr>
          <w:u w:val="single"/>
        </w:rPr>
        <w:t xml:space="preserve">SAFETY STANDARDS FOR CERTAIN LP-GAS CONTAINERS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113.451.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an LP-gas container located at a bulk storage terminal as defined by Section 26.3442, Water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113.452.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LEAK DETECTION AND REPAIR PROTOCOL.  The commission shall establish a leak detection and repair protocol to protect a surrounding community from the release of substances from an LP-gas container at a bulk storage terminal in the event of an accident or natural disaster. </w:t>
      </w:r>
      <w:r>
        <w:rPr>
          <w:u w:val="single"/>
        </w:rPr>
        <w:t xml:space="preserve"> </w:t>
      </w:r>
      <w:r>
        <w:rPr>
          <w:u w:val="single"/>
        </w:rPr>
        <w:t xml:space="preserve">The protocol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periodic monitoring of each LP-gas container to identify any leaks or necessary repairs;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identification of a public notification system the facility may use to notify persons who reside 150 yards or less from the LP-gas container of an emergency.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113.453.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RISK MANAGEMENT PLAN.  A license holder that operates an LP-gas container at a bulk storage terminal shall develop a risk management plan and post the risk management plan on the facility's publicly available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113.454.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EMERGENCY RESPONSE PLAN.  A license holder that operates an LP-gas container at a bulk storage terminal shall develop an emergency response plan. </w:t>
      </w:r>
      <w:r>
        <w:rPr>
          <w:u w:val="single"/>
        </w:rPr>
        <w:t xml:space="preserve"> </w:t>
      </w:r>
      <w:r>
        <w:rPr>
          <w:u w:val="single"/>
        </w:rPr>
        <w:t xml:space="preserve">The emergency response plan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the person to notify in the event of an emergency;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 the types of incidents for which the fire department must be notified, including leaks, fire, or damage to an LP-gas container;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describe the method by which the community will be notified of an emergency.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113.455.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COMMUNITY OUTREACH.  A license holder that operates an LP-gas container at a bulk storage terminal shall provide to persons who reside 150 yards or less from the LP-gas container: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updates regarding the status of the container;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regarding safety protocols to be followed in an emergency.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