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88R17641 TYPED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Herrero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banning the use of pay-per-view in University Interscholastic athletic competitions.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33, Education Code, is amended by adding new Section 33.0835 to read as follow: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33.0835.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PAY-PER-VIEW DISALLOWED. The University  Interscholastic League is prohibited from allowing its  participants to use pay-per-view for broadcasting athletic competitions.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