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4764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municipal hotel occupancy tax revenue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351.003, Tax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rate in a municipality that has a population of at least 150,000 and is partially located in a county that contains a portion of Cedar Creek Reservoir and has a population of at least 145,000 may not exceed nine percent of the price paid for a room.  The municipality shall allocate for the construction, expansion, maintenance, or operation of convention center facilities all revenue received by the municipality that is derived from the application of the tax at a rate of more than seven percent of the price paid for a room in a hotel.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351.152, Tax Code, is amended to read as follows:</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APPLICABILITY.  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351.001(7)(B);</w:t>
      </w:r>
    </w:p>
    <w:p w:rsidR="003F3435" w:rsidRDefault="0032493E">
      <w:pPr>
        <w:spacing w:line="480" w:lineRule="auto"/>
        <w:ind w:firstLine="1440"/>
        <w:jc w:val="both"/>
      </w:pPr>
      <w:r>
        <w:t xml:space="preserve">(2)</w:t>
      </w:r>
      <w:r xml:space="preserve">
        <w:t> </w:t>
      </w:r>
      <w:r xml:space="preserve">
        <w:t> </w:t>
      </w:r>
      <w:r>
        <w:t xml:space="preserve">a municipality described by Section 351.001(7)(D);</w:t>
      </w:r>
    </w:p>
    <w:p w:rsidR="003F3435" w:rsidRDefault="0032493E">
      <w:pPr>
        <w:spacing w:line="480" w:lineRule="auto"/>
        <w:ind w:firstLine="1440"/>
        <w:jc w:val="both"/>
      </w:pPr>
      <w:r>
        <w:t xml:space="preserve">(3)</w:t>
      </w:r>
      <w:r xml:space="preserve">
        <w:t> </w:t>
      </w:r>
      <w:r xml:space="preserve">
        <w:t> </w:t>
      </w:r>
      <w:r>
        <w:t xml:space="preserve">a municipality described by Section 351.001(7)(E);</w:t>
      </w:r>
    </w:p>
    <w:p w:rsidR="003F3435" w:rsidRDefault="0032493E">
      <w:pPr>
        <w:spacing w:line="480" w:lineRule="auto"/>
        <w:ind w:firstLine="1440"/>
        <w:jc w:val="both"/>
      </w:pPr>
      <w:r>
        <w:t xml:space="preserve">(4)</w:t>
      </w:r>
      <w:r xml:space="preserve">
        <w:t> </w:t>
      </w:r>
      <w:r xml:space="preserve">
        <w:t> </w:t>
      </w:r>
      <w:r>
        <w:t xml:space="preserve">a municipality described by Section 351.102(e)(3);</w:t>
      </w:r>
    </w:p>
    <w:p w:rsidR="003F3435" w:rsidRDefault="0032493E">
      <w:pPr>
        <w:spacing w:line="480" w:lineRule="auto"/>
        <w:ind w:firstLine="1440"/>
        <w:jc w:val="both"/>
      </w:pPr>
      <w:r>
        <w:t xml:space="preserve">(5)</w:t>
      </w:r>
      <w:r xml:space="preserve">
        <w:t> </w:t>
      </w:r>
      <w:r xml:space="preserve">
        <w:t> </w:t>
      </w:r>
      <w:r>
        <w:t xml:space="preserve">a municipality that contains more than 75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150,000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150,000 or more but less than one million that is located in one county with a population of 2.3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99,900 or more but less than 111,000 that is located in a county with a population of 135,000 or more;</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9,000 or more but less than 10,000 that is located in two counties, each of which has a population of 662,000 or more and a southern border with a county with a population of 2.3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 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two million or more and one of which has a population of 149,000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6,000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600,000 or more that is adjacent to a county with a population of two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1.8 million or more that is adjacent to a county with a population of two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56,000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80,000;</w:t>
      </w:r>
    </w:p>
    <w:p w:rsidR="003F3435" w:rsidRDefault="0032493E">
      <w:pPr>
        <w:spacing w:line="480" w:lineRule="auto"/>
        <w:ind w:firstLine="1440"/>
        <w:jc w:val="both"/>
      </w:pPr>
      <w:r>
        <w:t xml:space="preserve">(19)</w:t>
      </w:r>
      <w:r xml:space="preserve">
        <w:t> </w:t>
      </w:r>
      <w:r xml:space="preserve">
        <w:t> </w:t>
      </w:r>
      <w:r>
        <w:t xml:space="preserve">a municipality with a population of 83,000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300,000;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575,000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75,000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3,000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20,000 or more but less than 25,000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48,000 or more but less than 95,000 that is located in two counties, one of which has a population of 900,000 or more but less than 1.7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Gulf of Mexico;</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1.8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585,000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 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6,100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600,000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4,000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 [</w:t>
      </w:r>
      <w:r>
        <w:rPr>
          <w:strike/>
        </w:rPr>
        <w:t xml:space="preserve">and</w:t>
      </w:r>
      <w:r>
        <w:t xml:space="preserve">]</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 [</w:t>
      </w:r>
      <w:r>
        <w:rPr>
          <w:strike/>
        </w:rPr>
        <w:t xml:space="preserve">and</w:t>
      </w:r>
      <w:r>
        <w:t xml:space="preserve">]</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 with 90 percent of the municipality's territory located in a county with a population of at least 580,000, and the remaining territory located in a county with a population of at least four million</w:t>
      </w:r>
      <w:r>
        <w:rPr>
          <w:u w:val="single"/>
        </w:rPr>
        <w:t xml:space="preserve">; and</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a municipality that has a population of at least 150,000 and is partially located in a county that contains a portion of Cedar Creek Reservoir and has a population of at least 145,000.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351.157(b), Tax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351.152(3);</w:t>
      </w:r>
    </w:p>
    <w:p w:rsidR="003F3435" w:rsidRDefault="0032493E">
      <w:pPr>
        <w:spacing w:line="480" w:lineRule="auto"/>
        <w:ind w:firstLine="1440"/>
        <w:jc w:val="both"/>
      </w:pPr>
      <w:r>
        <w:t xml:space="preserve">(2)</w:t>
      </w:r>
      <w:r xml:space="preserve">
        <w:t> </w:t>
      </w:r>
      <w:r xml:space="preserve">
        <w:t> </w:t>
      </w:r>
      <w:r>
        <w:t xml:space="preserve">a municipality described by Section 351.152(6);</w:t>
      </w:r>
    </w:p>
    <w:p w:rsidR="003F3435" w:rsidRDefault="0032493E">
      <w:pPr>
        <w:spacing w:line="480" w:lineRule="auto"/>
        <w:ind w:firstLine="1440"/>
        <w:jc w:val="both"/>
      </w:pPr>
      <w:r>
        <w:t xml:space="preserve">(3)</w:t>
      </w:r>
      <w:r xml:space="preserve">
        <w:t> </w:t>
      </w:r>
      <w:r xml:space="preserve">
        <w:t> </w:t>
      </w:r>
      <w:r>
        <w:t xml:space="preserve">a municipality described by Section 351.152(7);</w:t>
      </w:r>
    </w:p>
    <w:p w:rsidR="003F3435" w:rsidRDefault="0032493E">
      <w:pPr>
        <w:spacing w:line="480" w:lineRule="auto"/>
        <w:ind w:firstLine="1440"/>
        <w:jc w:val="both"/>
      </w:pPr>
      <w:r>
        <w:t xml:space="preserve">(4)</w:t>
      </w:r>
      <w:r xml:space="preserve">
        <w:t> </w:t>
      </w:r>
      <w:r xml:space="preserve">
        <w:t> </w:t>
      </w:r>
      <w:r>
        <w:t xml:space="preserve">a municipality described by Section 351.152(10);</w:t>
      </w:r>
    </w:p>
    <w:p w:rsidR="003F3435" w:rsidRDefault="0032493E">
      <w:pPr>
        <w:spacing w:line="480" w:lineRule="auto"/>
        <w:ind w:firstLine="1440"/>
        <w:jc w:val="both"/>
      </w:pPr>
      <w:r>
        <w:t xml:space="preserve">(4-a)</w:t>
      </w:r>
      <w:r xml:space="preserve">
        <w:t> </w:t>
      </w:r>
      <w:r xml:space="preserve">
        <w:t> </w:t>
      </w:r>
      <w:r>
        <w:t xml:space="preserve">a municipality described by Section 351.152(14);</w:t>
      </w:r>
    </w:p>
    <w:p w:rsidR="003F3435" w:rsidRDefault="0032493E">
      <w:pPr>
        <w:spacing w:line="480" w:lineRule="auto"/>
        <w:ind w:firstLine="1440"/>
        <w:jc w:val="both"/>
      </w:pPr>
      <w:r>
        <w:t xml:space="preserve">(5)</w:t>
      </w:r>
      <w:r xml:space="preserve">
        <w:t> </w:t>
      </w:r>
      <w:r xml:space="preserve">
        <w:t> </w:t>
      </w:r>
      <w:r>
        <w:t xml:space="preserve">a municipality described by Section 351.152(16);</w:t>
      </w:r>
    </w:p>
    <w:p w:rsidR="003F3435" w:rsidRDefault="0032493E">
      <w:pPr>
        <w:spacing w:line="480" w:lineRule="auto"/>
        <w:ind w:firstLine="1440"/>
        <w:jc w:val="both"/>
      </w:pPr>
      <w:r>
        <w:t xml:space="preserve">(6)</w:t>
      </w:r>
      <w:r xml:space="preserve">
        <w:t> </w:t>
      </w:r>
      <w:r xml:space="preserve">
        <w:t> </w:t>
      </w:r>
      <w:r>
        <w:t xml:space="preserve">a municipality described by Section 351.152(22);</w:t>
      </w:r>
    </w:p>
    <w:p w:rsidR="003F3435" w:rsidRDefault="0032493E">
      <w:pPr>
        <w:spacing w:line="480" w:lineRule="auto"/>
        <w:ind w:firstLine="1440"/>
        <w:jc w:val="both"/>
      </w:pPr>
      <w:r>
        <w:t xml:space="preserve">(7)</w:t>
      </w:r>
      <w:r xml:space="preserve">
        <w:t> </w:t>
      </w:r>
      <w:r xml:space="preserve">
        <w:t> </w:t>
      </w:r>
      <w:r>
        <w:t xml:space="preserve">a municipality described by Section 351.152(25);</w:t>
      </w:r>
    </w:p>
    <w:p w:rsidR="003F3435" w:rsidRDefault="0032493E">
      <w:pPr>
        <w:spacing w:line="480" w:lineRule="auto"/>
        <w:ind w:firstLine="1440"/>
        <w:jc w:val="both"/>
      </w:pPr>
      <w:r>
        <w:t xml:space="preserve">(8)</w:t>
      </w:r>
      <w:r xml:space="preserve">
        <w:t> </w:t>
      </w:r>
      <w:r xml:space="preserve">
        <w:t> </w:t>
      </w:r>
      <w:r>
        <w:t xml:space="preserve">a municipality described by Section 351.152(34);</w:t>
      </w:r>
    </w:p>
    <w:p w:rsidR="003F3435" w:rsidRDefault="0032493E">
      <w:pPr>
        <w:spacing w:line="480" w:lineRule="auto"/>
        <w:ind w:firstLine="1440"/>
        <w:jc w:val="both"/>
      </w:pPr>
      <w:r>
        <w:t xml:space="preserve">(9)</w:t>
      </w:r>
      <w:r xml:space="preserve">
        <w:t> </w:t>
      </w:r>
      <w:r xml:space="preserve">
        <w:t> </w:t>
      </w:r>
      <w:r>
        <w:t xml:space="preserve">a municipality described by Section 351.152(35);</w:t>
      </w:r>
    </w:p>
    <w:p w:rsidR="003F3435" w:rsidRDefault="0032493E">
      <w:pPr>
        <w:spacing w:line="480" w:lineRule="auto"/>
        <w:ind w:firstLine="1440"/>
        <w:jc w:val="both"/>
      </w:pPr>
      <w:r>
        <w:t xml:space="preserve">(10)</w:t>
      </w:r>
      <w:r xml:space="preserve">
        <w:t> </w:t>
      </w:r>
      <w:r xml:space="preserve">
        <w:t> </w:t>
      </w:r>
      <w:r>
        <w:t xml:space="preserve">a municipality described by Section 351.152(36);</w:t>
      </w:r>
    </w:p>
    <w:p w:rsidR="003F3435" w:rsidRDefault="0032493E">
      <w:pPr>
        <w:spacing w:line="480" w:lineRule="auto"/>
        <w:ind w:firstLine="1440"/>
        <w:jc w:val="both"/>
      </w:pPr>
      <w:r>
        <w:t xml:space="preserve">(11)</w:t>
      </w:r>
      <w:r xml:space="preserve">
        <w:t> </w:t>
      </w:r>
      <w:r xml:space="preserve">
        <w:t> </w:t>
      </w:r>
      <w:r>
        <w:t xml:space="preserve">a municipality described by Section 351.152(38);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a municipality described by Section 351.152(43)</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municipality described by Section 351.152 (46).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