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88R14667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and plugging of certain wells.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28, Water Code, is amended by adding Section 28.013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REPORTING AND PLUGGING OF CERTAIN WELLS; GRANT PROGRAM.  (a)  The commission by rule shall develop: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through which a landowner may report to the commission the presence on the landowner's land of a well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originally drilled or operated as an oil or gas well under a permit issued by the Railroad Commission of Texas and subsequently was conveyed to the landowner for use as a water well;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not been plugged properly or otherwise poses a threat to groundwater or surface water;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program to provide grants to landowners or governmental entities for the plugging of wells reported through the process developed under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implementing the grant program described by Subsection (a)(2) must require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award of grants be based on an actual or probable threat to groundwater or surface water posed by a well reported under Subsection (a)(1);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plugging of the well be performed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well plugger approved by the Railroad Commission of Texas;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Railroad Commission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