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88R13142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Morrison</w:t>
      </w:r>
      <w:r xml:space="preserve">
        <w:tab wTab="150" tlc="none" cTlc="0"/>
      </w:r>
      <w:r>
        <w:t xml:space="preserve">H.B.</w:t>
      </w:r>
      <w:r xml:space="preserve">
        <w:t> </w:t>
      </w:r>
      <w:r>
        <w:t xml:space="preserve">No.</w:t>
      </w:r>
      <w:r xml:space="preserve">
        <w:t> </w:t>
      </w:r>
      <w:r>
        <w:t xml:space="preserve">4987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 of specialty license plates by the Texas Department of Motor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504, Transportation Code, is amended by adding Section 504.011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504.011.</w:t>
      </w:r>
      <w:r>
        <w:rPr>
          <w:u w:val="single"/>
        </w:rPr>
        <w:t xml:space="preserve"> </w:t>
      </w:r>
      <w:r>
        <w:rPr>
          <w:u w:val="single"/>
        </w:rPr>
        <w:t xml:space="preserve"> </w:t>
      </w:r>
      <w:r>
        <w:rPr>
          <w:u w:val="single"/>
        </w:rPr>
        <w:t xml:space="preserve">SALE OF SPECIALTY LICENSE PLATES ON DEPARTMENT INTERNET WEBSITE.  Subject to any limitations provided by a contract between the department and a private vendor under Subchapter J, the department shall make all specialty license plates authorized by this chapter available for purchase on the department's Internet website, including all specialty license plates that are also sold by the private vendor.</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504.851, Transportation Code, is amended by adding Subsection (n) to read as follows:</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private vendor under a contract with the department as authorized by this section shall include on the vendor's Internet website a link to the department's Internet website on which a person may directly purchase specialty license plates from the department, as provided by Section 504.011.</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