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H.B.</w:t>
      </w:r>
      <w:r xml:space="preserve">
        <w:t> </w:t>
      </w:r>
      <w:r>
        <w:t xml:space="preserve">No.</w:t>
      </w:r>
      <w:r xml:space="preserve">
        <w:t> </w:t>
      </w:r>
      <w:r>
        <w:t xml:space="preserve">5037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for employment of a trustee of certain independent school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 11.063, Education Code is amended to read as follows:</w:t>
      </w:r>
    </w:p>
    <w:p w:rsidR="003F3435" w:rsidRDefault="0032493E">
      <w:pPr>
        <w:spacing w:line="480" w:lineRule="auto"/>
        <w:ind w:firstLine="720"/>
        <w:jc w:val="both"/>
      </w:pPr>
      <w:r>
        <w:t xml:space="preserve">Sec.</w:t>
      </w:r>
      <w:r xml:space="preserve">
        <w:t> </w:t>
      </w:r>
      <w:r>
        <w:t xml:space="preserve">11.063.</w:t>
      </w:r>
      <w:r xml:space="preserve">
        <w:t> </w:t>
      </w:r>
      <w:r xml:space="preserve">
        <w:t> </w:t>
      </w:r>
      <w:r>
        <w:t xml:space="preserve">ELIGIBILITY FOR EMPLOYMENT.  A trustee of an independent school district</w:t>
      </w:r>
      <w:r>
        <w:rPr>
          <w:u w:val="single"/>
        </w:rPr>
        <w:t xml:space="preserve">, other than a trustee of a district eligible to receive funding under Chapter 48.101(b), Education Code,</w:t>
      </w:r>
      <w:r>
        <w:t xml:space="preserve"> may not accept employment with that school district until the first anniversary of the date the trustee's membership on the board ends.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