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88R15149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Farm-to-Market Road 2090 in Montgomery County as the Lance Corporal Armando Hernandez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LANCE CORPORAL ARMANDO HERNANDEZ MEMORIAL HIGHWAY.  (a)  The portion of Farm-to-Market Road 2090 in Montgomery County between the eastern municipal limits of Splendora and mile marker 690 is designated as the Lance Corporal Armando Hernandez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Lance Corporal Armando Hernandez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