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5165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licensing requirements for funeral establishments.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651.351(d)(5), Occupations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