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5210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peace officer to apprehend a person for emergency detention and the authority of certain facilities and professionals to temporarily detain a person with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A, Chapter 573, Health and Safety Code, is amended to read as follows:</w:t>
      </w:r>
    </w:p>
    <w:p w:rsidR="003F3435" w:rsidRDefault="0032493E">
      <w:pPr>
        <w:spacing w:line="480" w:lineRule="auto"/>
        <w:jc w:val="center"/>
      </w:pPr>
      <w:r>
        <w:t xml:space="preserve">SUBCHAPTER A. APPREHENSION</w:t>
      </w:r>
      <w:r>
        <w:rPr>
          <w:u w:val="single"/>
        </w:rPr>
        <w:t xml:space="preserve">,</w:t>
      </w:r>
      <w:r>
        <w:t xml:space="preserve"> [</w:t>
      </w:r>
      <w:r>
        <w:rPr>
          <w:strike/>
        </w:rPr>
        <w:t xml:space="preserve">BY PEACE OFFICER OR</w:t>
      </w:r>
      <w:r>
        <w:t xml:space="preserve">] TRANSPORTATION</w:t>
      </w:r>
      <w:r>
        <w:rPr>
          <w:u w:val="single"/>
        </w:rPr>
        <w:t xml:space="preserve">, OR DETENTION WITHOUT JUDGE'S OR MAGISTRATE'S ORDER</w:t>
      </w:r>
      <w:r>
        <w:t xml:space="preserve"> [</w:t>
      </w:r>
      <w:r>
        <w:rPr>
          <w:strike/>
        </w:rPr>
        <w:t xml:space="preserve">FOR EMERGENCY DETENTION BY GUARDIAN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573.001, Health and Safety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peace officer may take a person who has been admitted to a facility into custody under this section. For purposes of this subsection, "facility" has the meaning assigned by Section 573.006.</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573, Health and Safety Code, is amended by adding Sections 573.0015, 573.0016, and 573.006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573.0015.</w:t>
      </w:r>
      <w:r>
        <w:rPr>
          <w:u w:val="single"/>
        </w:rPr>
        <w:t xml:space="preserve"> </w:t>
      </w:r>
      <w:r>
        <w:rPr>
          <w:u w:val="single"/>
        </w:rPr>
        <w:t xml:space="preserve"> </w:t>
      </w:r>
      <w:r>
        <w:rPr>
          <w:u w:val="single"/>
        </w:rPr>
        <w:t xml:space="preserve">APPLICATION FOR EMERGENCY DETENTION BY MENTAL HEALTH PROFESSIONAL.  (a)  A non-physician mental health professional specified in Section 571.003(15)(A) or (B) may file an application for emergency detention with an inpatient mental health facility for a preliminary examination in accordance with Section 573.021 without the assistance of a peace officer if the professional has reason to believe and does believe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a person with mental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because of that mental illness there is a substantial risk of serious harm to the person or to others unless the person is immediately restrained.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substantial risk of serious harm to the person or others under Subsection (a)(2) may be demonstrated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behavior;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 of severe emotional distress and deterioration in the person's mental condition to the extent that the person cannot remain at liberty.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application for detention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non-physician mental health professional has reason to believe and does believe that the person evidences mental illness;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professional has reason to believe and does believe that the person evidences a substantial risk of serious harm to the person or others;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specific description of the risk of harm;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statement that the professional has reason to believe and does believe that the risk of harm is imminent unless the person is immediately restrained;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statement that the professional's beliefs are derived from specific recent behavior, overt acts, attempts, or threats that were observed by the professional;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detailed description of the specific behavior, acts, attempts, or threats.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573.0016.</w:t>
      </w:r>
      <w:r>
        <w:rPr>
          <w:u w:val="single"/>
        </w:rPr>
        <w:t xml:space="preserve"> </w:t>
      </w:r>
      <w:r>
        <w:rPr>
          <w:u w:val="single"/>
        </w:rPr>
        <w:t xml:space="preserve"> </w:t>
      </w:r>
      <w:r>
        <w:rPr>
          <w:u w:val="single"/>
        </w:rPr>
        <w:t xml:space="preserve">DETENTION AT A HOSPITAL OR EMERGENCY CUSTODY BY A PEACE OFFICER.  A person may be taken into custody by a peace officer and placed in a facility, or the person may be detained at a hospital at which the person presented or was brought to receive medical or mental health care, if the peace officer or a physician medical staff member of the hospital or a physician's assistant or advanced practice registered nurse practicing in the hospital has reason to believe that the person is gravely disabled due to mental illness or the person's continued liberty poses an imminent danger to that person or others, as evidenced by a threat of substantial physical harm; provided, under no circumstances may the proposed patient be detained in a nonmedical unit used for the detention of individuals charged with or convicted of penal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573.006.</w:t>
      </w:r>
      <w:r>
        <w:rPr>
          <w:u w:val="single"/>
        </w:rPr>
        <w:t xml:space="preserve"> </w:t>
      </w:r>
      <w:r>
        <w:rPr>
          <w:u w:val="single"/>
        </w:rPr>
        <w:t xml:space="preserve"> </w:t>
      </w:r>
      <w:r>
        <w:rPr>
          <w:u w:val="single"/>
        </w:rPr>
        <w:t xml:space="preserve">TEMPORARY DETENTION IN CERTAIN FACILITIES.  (a)  In this section, "facility"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inpatient mental health facility other than a community center, a facility operated by or under contract with a community center, an entity that the department designates to provide mental health services, a local mental health authority, or a facility operated by or under contract with a local mental health authority, unless the facility is licensed under Chapter 577;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hospital, or the emergency department of a hospital, licensed under Chapter 241;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freestanding emergency medical care facility licensed under Chapter 254.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a facility may adopt and implement a written policy that provides for the facility or a physician at the facility to detain a person who voluntarily requested treatment from the facility or who lacks the capacity to consent to treatment, as provided by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expresses a desire to leave the facility or attempts to leave the facility before the examination or treatment is completed;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physician at the facility:</w:t>
      </w:r>
    </w:p>
    <w:p w:rsidR="003F3435" w:rsidRDefault="0032493E">
      <w:pPr>
        <w:spacing w:line="480" w:lineRule="auto"/>
        <w:ind w:firstLine="2160"/>
        <w:jc w:val="both"/>
      </w:pPr>
      <w:r>
        <w:rPr>
          <w:u w:val="single"/>
        </w:rPr>
        <w:t xml:space="preserve">(A) has reason to believe and does believe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has a mental illness;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because of that mental illness there is a substantial risk of serious harm to the person or to others unless the person is immediately restrained;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believes that there is not sufficient time to file an application for emergency detention or for an order of protective custody.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adopted and implemented by a facility under this section may not allow the facility or a physician at the facility to detain a person who has been transported to the facility for emergency detention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and implemented by a facility under this section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 staff or the physician who intends to detain the person under the policy to notify the person of that intention;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physician to document a decision by the facility or the physician to detain a person under the policy and to place a notice of detention in the person's medical record that contains the same information as required in a peace officer's notification of detention under Section 573.002;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period of a person's detention under the policy to be less than four hours following the time the person first expressed a desire to leave, or attempted to leave, the facility;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facility or physician to release the person not later than the end of the four-hour period unless the facility staff or physician arranges for a peace officer to take the person into custody under Section 573.001 or an order of protective custody is issued.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Whenever a person is taken into custody or detained under this section without court order, the evidence supporting the claim of grave disability due to mental illness or imminent danger must be presented to a duly authorized court within four hours from the time the individual was placed in custody or detained.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Detention of a person under a policy adopted and implemented by a facility under this section is not considered involuntary psychiatric hospitalization for purposes of Section 411.172(e), Government Code.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physician, person, or facility that detains or does not detain a person under a policy adopted and implemented by a facility under this section and that acts in good faith and without malice is not civilly or criminally liable for that action.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facility is not civilly or criminally liable for its governing body's decision to adopt or not to adopt a policy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