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88R15841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5343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Wharton County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7980A to read as follows:</w:t>
      </w:r>
    </w:p>
    <w:p w:rsidR="003F3435" w:rsidRDefault="0032493E">
      <w:pPr>
        <w:spacing w:line="480" w:lineRule="auto"/>
        <w:jc w:val="center"/>
      </w:pPr>
      <w:r>
        <w:rPr>
          <w:u w:val="single"/>
        </w:rPr>
        <w:t xml:space="preserve">CHAPTER 7980A.  WHARTON COUNTY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Wharton County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7980A.0104.</w:t>
      </w:r>
      <w:r>
        <w:rPr>
          <w:u w:val="single"/>
        </w:rPr>
        <w:t xml:space="preserve"> </w:t>
      </w:r>
      <w:r>
        <w:rPr>
          <w:u w:val="single"/>
        </w:rPr>
        <w:t xml:space="preserve"> </w:t>
      </w:r>
      <w:r>
        <w:rPr>
          <w:u w:val="single"/>
        </w:rPr>
        <w:t xml:space="preserve">CONSENT OF MUNICIPALITY REQUIRED.  The temporary directors may not hold an election under Section 7980A.0103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7980A.0402.</w:t>
      </w:r>
      <w:r>
        <w:rPr>
          <w:u w:val="single"/>
        </w:rPr>
        <w:t xml:space="preserve"> </w:t>
      </w:r>
      <w:r>
        <w:rPr>
          <w:u w:val="single"/>
        </w:rPr>
        <w:t xml:space="preserve"> </w:t>
      </w:r>
      <w:r>
        <w:rPr>
          <w:u w:val="single"/>
        </w:rPr>
        <w:t xml:space="preserve">OPERATION AND MAINTENANCE TAX.  (a)  If authorized at an election held under Section 7980A.0401,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Wharton County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Being a 104.7 acre tract of land (TRACT "A") and a 119.2 acre tract of land (TRACT "B") located in the G.H. &amp; H.R.R. Company Survey, Section No.</w:t>
      </w:r>
      <w:r xml:space="preserve">
        <w:t> </w:t>
      </w:r>
      <w:r>
        <w:t xml:space="preserve">5, A-169 in Wharton County, Texas; said 104.7 acre tract being all of a called 104.735 acre tract of land recorded as "TRACT 1" in Book 1183, Pages 123-131 of the Waller County Deed Records (W.C.D.R.), said 104.735 acre tract being described as all of Lots 39-44, all of Lots 70-73 and the west 1/2 of Lot 69 of the Miller Land Company Subdivision as recorded in Volume 28, Page 413 of the W.C.D.R., said 119.2 acre tract being all of called 119.171 acre tract of land recorded as "TRACT 2" in Book 1183, Pages 123-131 of the W.C.D.R., said 119.171 acre tract being described as all of Lots 74-78 and all of Lots 90-93 of said Miller Land Company Subdivision; said tracts being more particularly described by metes and bounds as  follows (all bearings are based on the Texas Coordinate System, South Central Zone and referenced to the northwesterly line of said 104.735 acre tract):</w:t>
      </w:r>
    </w:p>
    <w:p w:rsidR="003F3435" w:rsidRDefault="0032493E">
      <w:pPr>
        <w:spacing w:line="480" w:lineRule="auto"/>
        <w:ind w:firstLine="720"/>
        <w:jc w:val="both"/>
      </w:pPr>
      <w:r>
        <w:t xml:space="preserve">TRACT "A":</w:t>
      </w:r>
      <w:r xml:space="preserve">
        <w:t> </w:t>
      </w:r>
      <w:r>
        <w:t xml:space="preserve">104.7 ACRES</w:t>
      </w:r>
    </w:p>
    <w:p w:rsidR="003F3435" w:rsidRDefault="0032493E">
      <w:pPr>
        <w:spacing w:line="480" w:lineRule="auto"/>
        <w:ind w:firstLine="720"/>
        <w:jc w:val="both"/>
      </w:pPr>
      <w:r>
        <w:t xml:space="preserve">BEGINNING at the west corner of said 104.735 acre tract, same being on the northeasterly line of a 30-foot wide platted road and the south line of a 60-foot wide platted road;</w:t>
      </w:r>
    </w:p>
    <w:p w:rsidR="003F3435" w:rsidRDefault="0032493E">
      <w:pPr>
        <w:spacing w:line="480" w:lineRule="auto"/>
        <w:ind w:firstLine="720"/>
        <w:jc w:val="both"/>
      </w:pPr>
      <w:r>
        <w:t xml:space="preserve">Thence, with the north line of said 104.735 acre tract and the south line of said 60-foot wide road, North 79 degrees 16 minutes 00 seconds East, a distance of 1,643.39 feet to the north corner of said 104.735 acre tract, same being on the southwesterly line of a 40-foot wide platted road;</w:t>
      </w:r>
    </w:p>
    <w:p w:rsidR="003F3435" w:rsidRDefault="0032493E">
      <w:pPr>
        <w:spacing w:line="480" w:lineRule="auto"/>
        <w:ind w:firstLine="720"/>
        <w:jc w:val="both"/>
      </w:pPr>
      <w:r>
        <w:t xml:space="preserve">Thence, with the northeasterly line of said 104.735 acre tract and the southwesterly line of said 40-foot wide road, South 47 degrees 17 minutes 42 seconds East, a distance of 2,471.78 feet to the northeasterly corner of said 104.735 acre tract;</w:t>
      </w:r>
    </w:p>
    <w:p w:rsidR="003F3435" w:rsidRDefault="0032493E">
      <w:pPr>
        <w:spacing w:line="480" w:lineRule="auto"/>
        <w:ind w:firstLine="720"/>
        <w:jc w:val="both"/>
      </w:pPr>
      <w:r>
        <w:t xml:space="preserve">Thence, with the easterly line of said 104.735 acre tract, South 02 degrees 17 minutes 42 seconds East, a distance of 933.38 feet to a southeasterly corner of said 104.735 acre tract, same being a common corner of aforesaid Lots 44, 45, 68 and 69;</w:t>
      </w:r>
    </w:p>
    <w:p w:rsidR="003F3435" w:rsidRDefault="0032493E">
      <w:pPr>
        <w:spacing w:line="480" w:lineRule="auto"/>
        <w:ind w:firstLine="720"/>
        <w:jc w:val="both"/>
      </w:pPr>
      <w:r>
        <w:t xml:space="preserve">Thence, with the southeasterly line of said 104.735 acre tract, South 42 degrees 42 minutes 18 seconds West, a distance of 660.00 feet to the south corner of said 104.735 acre tract, same being on the northeasterly line of aforesaid 30-foot wide road;</w:t>
      </w:r>
    </w:p>
    <w:p w:rsidR="003F3435" w:rsidRDefault="0032493E">
      <w:pPr>
        <w:spacing w:line="480" w:lineRule="auto"/>
        <w:ind w:firstLine="720"/>
        <w:jc w:val="both"/>
      </w:pPr>
      <w:r>
        <w:t xml:space="preserve">Thence, with the southwesterly line of said 104.735 acre tract and the northeasterly line of said 30-foot wide road, North 47 degrees 17 minutes 42 seconds West, a distance of 4,110.73 feet to the Point of Beginning and containing 104.7 acres of land.</w:t>
      </w:r>
    </w:p>
    <w:p w:rsidR="003F3435" w:rsidRDefault="0032493E">
      <w:pPr>
        <w:spacing w:line="480" w:lineRule="auto"/>
        <w:ind w:firstLine="720"/>
        <w:jc w:val="both"/>
      </w:pPr>
      <w:r>
        <w:t xml:space="preserve">TRACT "B":</w:t>
      </w:r>
      <w:r xml:space="preserve">
        <w:t> </w:t>
      </w:r>
      <w:r>
        <w:t xml:space="preserve">119.2 ACRES</w:t>
      </w:r>
    </w:p>
    <w:p w:rsidR="003F3435" w:rsidRDefault="0032493E">
      <w:pPr>
        <w:spacing w:line="480" w:lineRule="auto"/>
        <w:ind w:firstLine="720"/>
        <w:jc w:val="both"/>
      </w:pPr>
      <w:r>
        <w:t xml:space="preserve">BEGINNING at the west corner of aforesaid 119.171 acre tract, same being on the northeasterly line of a 40-foot wide platted road and the south line of a 60-foot wide platted road;</w:t>
      </w:r>
    </w:p>
    <w:p w:rsidR="003F3435" w:rsidRDefault="0032493E">
      <w:pPr>
        <w:spacing w:line="480" w:lineRule="auto"/>
        <w:ind w:firstLine="720"/>
        <w:jc w:val="both"/>
      </w:pPr>
      <w:r>
        <w:t xml:space="preserve">Thence, with the north line of said 119.171 acre tract and the south line of said 60-wide road, North 79 degrees 16 minutes 00 seconds East, a distance of 1,643.39 feet to the north corner of said 119.171 acre tract, same being on the southwesterly line of a 30-wide platted road;</w:t>
      </w:r>
    </w:p>
    <w:p w:rsidR="003F3435" w:rsidRDefault="0032493E">
      <w:pPr>
        <w:spacing w:line="480" w:lineRule="auto"/>
        <w:ind w:firstLine="720"/>
        <w:jc w:val="both"/>
      </w:pPr>
      <w:r>
        <w:t xml:space="preserve">Thence, with the northeasterly line of said 119.171 acre tract and the southwesterly line of said 30-wide road, South 47 degrees 17 minutes 42 seconds East, a distance of 3,443.16 feet to the east corner of said 119.171 acre tract;</w:t>
      </w:r>
    </w:p>
    <w:p w:rsidR="003F3435" w:rsidRDefault="0032493E">
      <w:pPr>
        <w:spacing w:line="480" w:lineRule="auto"/>
        <w:ind w:firstLine="720"/>
        <w:jc w:val="both"/>
      </w:pPr>
      <w:r>
        <w:t xml:space="preserve">Thence, with the southeasterly line of said 119.171 acre tract, South 42 degrees 42 minutes 18 seconds West, a distance of 1,320.00 feet to the south corner of said 119.171 acre tract, same being a common corner of aforesaid Lots 78 and 79 on the northeasterly line of aforesaid 40-foot wide road;</w:t>
      </w:r>
    </w:p>
    <w:p w:rsidR="003F3435" w:rsidRDefault="0032493E">
      <w:pPr>
        <w:spacing w:line="480" w:lineRule="auto"/>
        <w:ind w:firstLine="720"/>
        <w:jc w:val="both"/>
      </w:pPr>
      <w:r>
        <w:t xml:space="preserve">Thence, with the southwesterly line of said 119.171 acre tract and the northeasterly line of said 40-foot wide road, North 47 degrees 17 minutes 42 seconds West, a distance of 4,422.11 feet to the Point of Beginning and containing 119.2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7980A, Special District Local Laws Code, as added by Section 1 of this Act, is amended by adding Section 7980A.0307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