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5370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juvenile board of Navarro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152.1811(a),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juvenile board of Navarro County is composed of the county judge, the district judges in Navarro County, </w:t>
      </w:r>
      <w:r>
        <w:rPr>
          <w:u w:val="single"/>
        </w:rPr>
        <w:t xml:space="preserve">the judges of the county courts at law in the county,</w:t>
      </w:r>
      <w:r>
        <w:t xml:space="preserve"> and the criminal district attorney. The juvenile board may appoint five public members to serve on the board without salary for a term determined by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5370 was passed by the House on May 6, 2023, by the following vote:</w:t>
      </w:r>
      <w:r xml:space="preserve">
        <w:t> </w:t>
      </w:r>
      <w:r xml:space="preserve">
        <w:t> </w:t>
      </w:r>
      <w:r>
        <w:t xml:space="preserve">Yeas 132, Nays 2,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5370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