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88R9900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H.C.R.</w:t>
      </w:r>
      <w:r xml:space="preserve">
        <w:t> </w:t>
      </w:r>
      <w:r>
        <w:t xml:space="preserve">No.</w:t>
      </w:r>
      <w:r xml:space="preserve">
        <w:t> </w:t>
      </w:r>
      <w:r>
        <w:t xml:space="preserve">48</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State attorneys general play a vital role in curbing federal government overreach; and</w:t>
      </w:r>
    </w:p>
    <w:p w:rsidR="003F3435" w:rsidRDefault="0032493E">
      <w:pPr>
        <w:spacing w:line="480" w:lineRule="auto"/>
        <w:ind w:firstLine="720"/>
        <w:jc w:val="both"/>
      </w:pPr>
      <w:r>
        <w:t xml:space="preserve">WHEREAS, In recent years, the nation has drifted away from the bedrock principle set forth in the Tenth Amendment to the U.S.</w:t>
      </w:r>
      <w:r xml:space="preserve">
        <w:t> </w:t>
      </w:r>
      <w:r>
        <w:t xml:space="preserve">Constitution, which states: "The powers not delegated to the United States by the Constitution, nor prohibited by it to the states, are reserved to the states respectively, or to the people."; ignoring the vision of the nation's founders, the federal government has shown itself ever more intent on amassing power, leading to overregulation by its agencies; and</w:t>
      </w:r>
    </w:p>
    <w:p w:rsidR="003F3435" w:rsidRDefault="0032493E">
      <w:pPr>
        <w:spacing w:line="480" w:lineRule="auto"/>
        <w:ind w:firstLine="720"/>
        <w:jc w:val="both"/>
      </w:pPr>
      <w:r>
        <w:t xml:space="preserve">WHEREAS, State attorneys general, as the chief law enforcement officers of their states, have formed a bulwark against agencies that overstep their constitutional and statutory authority to promulgate laws and regulations that impinge on personal freedoms, usurp state authority, and impose unreasonable costs; in Texas, our attorney general has filed numerous lawsuits to uphold the U.S.</w:t>
      </w:r>
      <w:r xml:space="preserve">
        <w:t> </w:t>
      </w:r>
      <w:r>
        <w:t xml:space="preserve">Constitution and the rights of individual Texans, winning major victories in cases regarding such issues as religious freedom, immigration, school rights, the environment, and labor; and</w:t>
      </w:r>
    </w:p>
    <w:p w:rsidR="003F3435" w:rsidRDefault="0032493E">
      <w:pPr>
        <w:spacing w:line="480" w:lineRule="auto"/>
        <w:ind w:firstLine="720"/>
        <w:jc w:val="both"/>
      </w:pPr>
      <w:r>
        <w:t xml:space="preserve">WHEREAS, Overregulation by federal agencies intrudes on the lives of Texans and hinders economic growth, and it is vital that our attorney general continue the fight to restore the balance between federal and state government as outlined in the U.S.</w:t>
      </w:r>
      <w:r xml:space="preserve">
        <w:t> </w:t>
      </w:r>
      <w:r>
        <w:t xml:space="preserve">Constitution; now, therefore, be it</w:t>
      </w:r>
    </w:p>
    <w:p w:rsidR="003F3435" w:rsidRDefault="0032493E">
      <w:pPr>
        <w:spacing w:line="480" w:lineRule="auto"/>
        <w:ind w:firstLine="720"/>
        <w:jc w:val="both"/>
      </w:pPr>
      <w:r>
        <w:t xml:space="preserve">RESOLVED, That the 88th Legislature of the State of Texas hereby express support for the attorney general to bring an action against a federal agency to assert any claim the attorney general determines is justiciable to prevent the agency from violating federal law, including a claim to:</w:t>
      </w:r>
    </w:p>
    <w:p w:rsidR="003F3435" w:rsidRDefault="0032493E">
      <w:pPr>
        <w:spacing w:line="480" w:lineRule="auto"/>
        <w:ind w:firstLine="1440"/>
        <w:jc w:val="both"/>
      </w:pPr>
      <w:r>
        <w:t xml:space="preserve">(1)</w:t>
      </w:r>
      <w:r xml:space="preserve">
        <w:t> </w:t>
      </w:r>
      <w:r xml:space="preserve">
        <w:t> </w:t>
      </w:r>
      <w:r>
        <w:t xml:space="preserve">prevent the agency from imposing on this state an obligation that invades the powers of this state;</w:t>
      </w:r>
    </w:p>
    <w:p w:rsidR="003F3435" w:rsidRDefault="0032493E">
      <w:pPr>
        <w:spacing w:line="480" w:lineRule="auto"/>
        <w:ind w:firstLine="1440"/>
        <w:jc w:val="both"/>
      </w:pPr>
      <w:r>
        <w:t xml:space="preserve">(2)</w:t>
      </w:r>
      <w:r xml:space="preserve">
        <w:t> </w:t>
      </w:r>
      <w:r xml:space="preserve">
        <w:t> </w:t>
      </w:r>
      <w:r>
        <w:t xml:space="preserve">prevent the agency from discriminatorily denying this state's rightful status within the federal system; or</w:t>
      </w:r>
    </w:p>
    <w:p w:rsidR="003F3435" w:rsidRDefault="0032493E">
      <w:pPr>
        <w:spacing w:line="480" w:lineRule="auto"/>
        <w:ind w:firstLine="1440"/>
        <w:jc w:val="both"/>
      </w:pPr>
      <w:r>
        <w:t xml:space="preserve">(3)</w:t>
      </w:r>
      <w:r xml:space="preserve">
        <w:t> </w:t>
      </w:r>
      <w:r xml:space="preserve">
        <w:t> </w:t>
      </w:r>
      <w:r>
        <w:t xml:space="preserve">protect the health and well-being of this state's residents; and, be it further</w:t>
      </w:r>
    </w:p>
    <w:p w:rsidR="003F3435" w:rsidRDefault="0032493E">
      <w:pPr>
        <w:spacing w:line="480" w:lineRule="auto"/>
        <w:ind w:firstLine="720"/>
        <w:jc w:val="both"/>
      </w:pPr>
      <w:r>
        <w:t xml:space="preserve">RESOLVED, That the Texas secretary of state forward an official copy of this resolution to the Texas attorney general.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