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H.J.R.</w:t>
      </w:r>
      <w:r xml:space="preserve">
        <w:t> </w:t>
      </w:r>
      <w:r>
        <w:t xml:space="preserve">No.</w:t>
      </w:r>
      <w:r xml:space="preserve">
        <w:t> </w:t>
      </w:r>
      <w:r>
        <w:t xml:space="preserve">17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the state to provide that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88th Legislature, Regular Session, 2023,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w:t>
      </w:r>
      <w:r>
        <w:t xml:space="preserve"> </w:t>
      </w:r>
      <w:r>
        <w:t xml:space="preserve">The ballot shall be printed to provide for voting for or against the proposition: "The constitutional amendment requiring the state to expand eligibility for Medicaid to all persons for whom federal matching funds are available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