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Small Business Development Center Network are celebrating Texas Small Business Development Center Day at the State Capitol on March 15, 2023; and</w:t>
      </w:r>
    </w:p>
    <w:p w:rsidR="003F3435" w:rsidRDefault="0032493E">
      <w:pPr>
        <w:spacing w:line="480" w:lineRule="auto"/>
        <w:ind w:firstLine="720"/>
        <w:jc w:val="both"/>
      </w:pPr>
      <w:r>
        <w:t xml:space="preserve">WHEREAS, The Texas SBDC Network is part of America's SBDC, a national program established by the Small Business Development Center Act of 1979; since its inception, America's SBDC has grown to include around 1,000 service centers and more than 5,000 professional business advisors who provide personalized and confidential assistance to small business owners; today, the Texas SBDC Network encompasses four lead offices at universities and colleges across the state and over 50 field and specialty centers in urban and rural areas; and</w:t>
      </w:r>
    </w:p>
    <w:p w:rsidR="003F3435" w:rsidRDefault="0032493E">
      <w:pPr>
        <w:spacing w:line="480" w:lineRule="auto"/>
        <w:ind w:firstLine="720"/>
        <w:jc w:val="both"/>
      </w:pPr>
      <w:r>
        <w:t xml:space="preserve">WHEREAS, For more than three and a half decades, the Texas SBDC Network has provided business consulting to clients at no cost and offered affordable training to guide small businesses through every stage of development; in 2022, the organization helped businesses access over $829 million in financing, including Small Business Administration COVID-19 disaster loans; moreover, it is estimated that the network's efforts in the past year saved nearly 17,000 jobs and created some 10,500 jobs, and companies affiliated with the organization generated approximately $553 million in new sales and $92 million in tax revenue; and</w:t>
      </w:r>
    </w:p>
    <w:p w:rsidR="003F3435" w:rsidRDefault="0032493E">
      <w:pPr>
        <w:spacing w:line="480" w:lineRule="auto"/>
        <w:ind w:firstLine="720"/>
        <w:jc w:val="both"/>
      </w:pPr>
      <w:r>
        <w:t xml:space="preserve">WHEREAS, The Texas SBDC Network has contributed immeasurably to the success of numerous new and existing companies, and in so doing, it has greatly enhanced the economic prosperity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15, 2023, as Texas Small Business Development Center Day at the State Capitol and extend to all those associated with the Texas Small Business Development Center Network sincere best wishes for a memorable and enjoyable visit; and, be it further</w:t>
      </w:r>
    </w:p>
    <w:p w:rsidR="003F3435" w:rsidRDefault="0032493E">
      <w:pPr>
        <w:spacing w:line="480" w:lineRule="auto"/>
        <w:ind w:firstLine="720"/>
        <w:jc w:val="both"/>
      </w:pPr>
      <w:r>
        <w:t xml:space="preserve">RESOLVED, That an official copy of this resolution be prepared for the Texas SBDC Network as an expression of high regard by the Texas House of Representatives.</w:t>
      </w:r>
    </w:p>
    <w:p w:rsidR="003F3435" w:rsidRDefault="0032493E">
      <w:pPr>
        <w:jc w:val="both"/>
      </w:pPr>
    </w:p>
    <w:p w:rsidR="003F3435" w:rsidRDefault="0032493E">
      <w:pPr>
        <w:jc w:val="right"/>
      </w:pPr>
      <w:r>
        <w:t xml:space="preserve">Lujan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18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