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Habitat for Humanity Texas is holding its annual Day at the Dome Capitol Build on February 7, 2023, and this occasion provides a welcome opportunity to recognize Jefferson County for its support of the Habitat for Humanity affiliate in Beaumont; and</w:t>
      </w:r>
    </w:p>
    <w:p w:rsidR="003F3435" w:rsidRDefault="0032493E">
      <w:pPr>
        <w:spacing w:line="480" w:lineRule="auto"/>
        <w:ind w:firstLine="720"/>
        <w:jc w:val="both"/>
      </w:pPr>
      <w:r>
        <w:t xml:space="preserve">WHEREAS, The world's largest not-for-profit homebuilder, Habitat for Humanity International has assisted more than 4 million people in constructing, rehabilitating, or preserving over 800,000 homes all around the globe; and</w:t>
      </w:r>
    </w:p>
    <w:p w:rsidR="003F3435" w:rsidRDefault="0032493E">
      <w:pPr>
        <w:spacing w:line="480" w:lineRule="auto"/>
        <w:ind w:firstLine="720"/>
        <w:jc w:val="both"/>
      </w:pPr>
      <w:r>
        <w:t xml:space="preserve">WHEREAS, Home ownership has a direct impact on financial stability, long-term educational achievement, and good health, yet with rising costs and interest rates, it is an increasingly difficult goal to achieve; one in every seven Texans must spend over half their monthly income on a house payment; and</w:t>
      </w:r>
    </w:p>
    <w:p w:rsidR="003F3435" w:rsidRDefault="0032493E">
      <w:pPr>
        <w:spacing w:line="480" w:lineRule="auto"/>
        <w:ind w:firstLine="720"/>
        <w:jc w:val="both"/>
      </w:pPr>
      <w:r>
        <w:t xml:space="preserve">WHEREAS, Habitat aids working families who qualify for an interest-free mortgage based on their income; the program's homebuyers must commit more than 200 hours of "sweat equity" to the construction of their home; and</w:t>
      </w:r>
    </w:p>
    <w:p w:rsidR="003F3435" w:rsidRDefault="0032493E">
      <w:pPr>
        <w:spacing w:line="480" w:lineRule="auto"/>
        <w:ind w:firstLine="720"/>
        <w:jc w:val="both"/>
      </w:pPr>
      <w:r>
        <w:t xml:space="preserve">WHEREAS, Founded as Beaumont Habitat for Humanity in 1978, Habitat for Humanity of Jefferson County ranks as one of the oldest Habitat affiliates in the United States; to date, this single affiliate has built more than 122 homes accommodating over 500 residents of the Mid Counties/Triangle area; the walls built at this year's Day of the Dome event will be shipped to Jefferson County and incorporated in a house for a lifelong Beaumont resident and her three sons; and</w:t>
      </w:r>
    </w:p>
    <w:p w:rsidR="003F3435" w:rsidRDefault="0032493E">
      <w:pPr>
        <w:spacing w:line="480" w:lineRule="auto"/>
        <w:ind w:firstLine="720"/>
        <w:jc w:val="both"/>
      </w:pPr>
      <w:r>
        <w:t xml:space="preserve">WHEREAS, Through its support for Habitat for Humanity, Jefferson County is helping to make the benefits of home ownership more attainable, and it is truly a pleasure to acknowledge the county's contributions on this occasion; now, therefore, be it</w:t>
      </w:r>
    </w:p>
    <w:p w:rsidR="003F3435" w:rsidRDefault="0032493E">
      <w:pPr>
        <w:spacing w:line="480" w:lineRule="auto"/>
        <w:ind w:firstLine="720"/>
        <w:jc w:val="both"/>
      </w:pPr>
      <w:r>
        <w:t xml:space="preserve">RESOLVED, That the House of Representatives of the 88th Texas Legislature hereby honor Jefferson County for its support of Jefferson County Habitat for Humanity and extend to all those involved in the Day at the Dome Capitol Build sincere best wishes for a memorable and enjoyable event; and, be it further</w:t>
      </w:r>
    </w:p>
    <w:p w:rsidR="003F3435" w:rsidRDefault="0032493E">
      <w:pPr>
        <w:spacing w:line="480" w:lineRule="auto"/>
        <w:ind w:firstLine="720"/>
        <w:jc w:val="both"/>
      </w:pPr>
      <w:r>
        <w:t xml:space="preserve">RESOLVED, That an official copy of this resolution be prepared for Jefferson County as an expression of high regard by the Texas House of Representatives.</w:t>
      </w:r>
    </w:p>
    <w:p w:rsidR="003F3435" w:rsidRDefault="0032493E">
      <w:pPr>
        <w:jc w:val="both"/>
      </w:pPr>
    </w:p>
    <w:p w:rsidR="003F3435" w:rsidRDefault="0032493E">
      <w:pPr>
        <w:jc w:val="right"/>
      </w:pPr>
      <w:r>
        <w:t xml:space="preserve">Manuel</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159 was adopted by the House on February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