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88R15195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H.R.</w:t>
      </w:r>
      <w:r xml:space="preserve">
        <w:t> </w:t>
      </w:r>
      <w:r>
        <w:t xml:space="preserve">No.</w:t>
      </w:r>
      <w:r xml:space="preserve">
        <w:t> </w:t>
      </w:r>
      <w:r>
        <w:t xml:space="preserve">418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Many esteemed transportation professionals are gathering in Austin on March 7, 2023, in celebration of Transit Day at the State Capitol; and</w:t>
      </w:r>
    </w:p>
    <w:p w:rsidR="003F3435" w:rsidRDefault="0032493E">
      <w:pPr>
        <w:spacing w:line="480" w:lineRule="auto"/>
        <w:ind w:firstLine="720"/>
        <w:jc w:val="both"/>
      </w:pPr>
      <w:r>
        <w:t xml:space="preserve">WHEREAS, Each year, Texas transit agencies provide millions of passenger trips, enabling citizens to go to and from work, school, medical appointments, retail establishments, and other destinations; and</w:t>
      </w:r>
    </w:p>
    <w:p w:rsidR="003F3435" w:rsidRDefault="0032493E">
      <w:pPr>
        <w:spacing w:line="480" w:lineRule="auto"/>
        <w:ind w:firstLine="720"/>
        <w:jc w:val="both"/>
      </w:pPr>
      <w:r>
        <w:t xml:space="preserve">WHEREAS, These agencies operate a wide range of systems, among them rail, fixed-route bus lines, park-and-ride service, downtown trolleys, harbor ferries, van pools, tourist trams, and special event transport; in recent years, they have expanded access for individuals with disabilities through paratransit service, accessible fixed-route service, and mobility improvements in the streets and sidewalks of their service areas; and</w:t>
      </w:r>
    </w:p>
    <w:p w:rsidR="003F3435" w:rsidRDefault="0032493E">
      <w:pPr>
        <w:spacing w:line="480" w:lineRule="auto"/>
        <w:ind w:firstLine="720"/>
        <w:jc w:val="both"/>
      </w:pPr>
      <w:r>
        <w:t xml:space="preserve">WHEREAS, The numerous transit agencies across Texas have, since 1986, enjoyed the support of the Texas Transit Association, which promotes public transportation and advocates for its members in metropolitan, small urban, and rural areas alike; and</w:t>
      </w:r>
    </w:p>
    <w:p w:rsidR="003F3435" w:rsidRDefault="0032493E">
      <w:pPr>
        <w:spacing w:line="480" w:lineRule="auto"/>
        <w:ind w:firstLine="720"/>
        <w:jc w:val="both"/>
      </w:pPr>
      <w:r>
        <w:t xml:space="preserve">WHEREAS, Mass transit is vital to the continued prosperity of the Lone Star State, and through their dedicated endeavors, transit agency personnel contribute immeasurably to the quality of life in the communities they serve; now, therefore, be it</w:t>
      </w:r>
    </w:p>
    <w:p w:rsidR="003F3435" w:rsidRDefault="0032493E">
      <w:pPr>
        <w:spacing w:line="480" w:lineRule="auto"/>
        <w:ind w:firstLine="720"/>
        <w:jc w:val="both"/>
      </w:pPr>
      <w:r>
        <w:t xml:space="preserve">RESOLVED, That the House of Representatives of the 88th Texas Legislature hereby recognize March 7, 2023, as Transit Day at the State Capitol and extend to all those participating in the event sincere best wishes for an informative and enjoyable visit to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