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23, 2023, is Pakistan Day, the day that commemorates the 83rd anniversary of the Lahore Resolution and it is fitting to welcome those visiting the State Capitol in observance of the day; and</w:t>
      </w:r>
    </w:p>
    <w:p w:rsidR="003F3435" w:rsidRDefault="0032493E">
      <w:pPr>
        <w:spacing w:line="480" w:lineRule="auto"/>
        <w:ind w:firstLine="720"/>
        <w:jc w:val="both"/>
      </w:pPr>
      <w:r>
        <w:t xml:space="preserve">WHEREAS, Pakistan Day is observed annually on March 23rd by over 80,000 Pakistanis that call Texas home and by Pakistanis all over the world; and</w:t>
      </w:r>
    </w:p>
    <w:p w:rsidR="003F3435" w:rsidRDefault="0032493E">
      <w:pPr>
        <w:spacing w:line="480" w:lineRule="auto"/>
        <w:ind w:firstLine="720"/>
        <w:jc w:val="both"/>
      </w:pPr>
      <w:r>
        <w:t xml:space="preserve">WHEREAS, This occasion provides the opportunity to recognize the societal, religious, linguistic, and economic contributions of the people and families who have immigrated to Texas from Pakistan; and</w:t>
      </w:r>
    </w:p>
    <w:p w:rsidR="003F3435" w:rsidRDefault="0032493E">
      <w:pPr>
        <w:spacing w:line="480" w:lineRule="auto"/>
        <w:ind w:firstLine="720"/>
        <w:jc w:val="both"/>
      </w:pPr>
      <w:r>
        <w:t xml:space="preserve">WHEREAS, The success of Texas has been bolstered by Pakistanis and Pakistani-Texans through their professional work, cultural background, and values of peace and prosperity; and</w:t>
      </w:r>
    </w:p>
    <w:p w:rsidR="003F3435" w:rsidRDefault="0032493E">
      <w:pPr>
        <w:spacing w:line="480" w:lineRule="auto"/>
        <w:ind w:firstLine="720"/>
        <w:jc w:val="both"/>
      </w:pPr>
      <w:r>
        <w:t xml:space="preserve">WHEREAS, Today, the State of Texas joins Pakistanis in celebrating Pakistan Day and in promoting diversity, inclusion, education, and the appreciation of Pakistani culture and the Pakistani community residing in our state; now, therefore, be it</w:t>
      </w:r>
    </w:p>
    <w:p w:rsidR="003F3435" w:rsidRDefault="0032493E">
      <w:pPr>
        <w:spacing w:line="480" w:lineRule="auto"/>
        <w:ind w:firstLine="720"/>
        <w:jc w:val="both"/>
      </w:pPr>
      <w:r>
        <w:t xml:space="preserve">RESOLVED, That the House of Representatives of the 88th Texas Legislature hereby recognize Pakistan Day and welcome all those who are visiting the State Capitol on March 23, 2023, in honor of this special day.</w:t>
      </w:r>
    </w:p>
    <w:p w:rsidR="003F3435" w:rsidRDefault="0032493E">
      <w:pPr>
        <w:jc w:val="both"/>
      </w:pPr>
    </w:p>
    <w:p w:rsidR="003F3435" w:rsidRDefault="0032493E">
      <w:pPr>
        <w:jc w:val="right"/>
      </w:pPr>
      <w:r>
        <w:t xml:space="preserve">Lalani</w:t>
      </w:r>
    </w:p>
    <w:p w:rsidR="003F3435" w:rsidRDefault="0032493E">
      <w:pPr>
        <w:jc w:val="right"/>
      </w:pPr>
      <w:r>
        <w:t xml:space="preserve">Reynolds</w:t>
      </w:r>
    </w:p>
    <w:p w:rsidR="003F3435" w:rsidRDefault="0032493E">
      <w:pPr>
        <w:jc w:val="right"/>
      </w:pPr>
      <w:r>
        <w:t xml:space="preserve">Bhojani</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581 was adopted by the House on March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