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88R19030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Lalani</w:t>
      </w:r>
      <w:r xml:space="preserve">
        <w:tab wTab="150" tlc="none" cTlc="0"/>
      </w:r>
      <w:r>
        <w:t xml:space="preserve">H.R.</w:t>
      </w:r>
      <w:r xml:space="preserve">
        <w:t> </w:t>
      </w:r>
      <w:r>
        <w:t xml:space="preserve">No.</w:t>
      </w:r>
      <w:r xml:space="preserve">
        <w:t> </w:t>
      </w:r>
      <w:r>
        <w:t xml:space="preserve">870</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Members of the Alzheimer's Association are gathering at the Texas Capitol on April 5, 2023, as part of Alzheimer's Association State Advocacy Day; and</w:t>
      </w:r>
    </w:p>
    <w:p w:rsidR="003F3435" w:rsidRDefault="0032493E">
      <w:pPr>
        <w:spacing w:line="480" w:lineRule="auto"/>
        <w:ind w:firstLine="720"/>
        <w:jc w:val="both"/>
      </w:pPr>
      <w:r>
        <w:t xml:space="preserve">WHEREAS, A progressive neurodegenerative brain disorder, Alzheimer's disease robs individuals of their memories and leads to progressive mental and physical impairments; it is the seventh-leading cause of death in the United States, and unlike the other principal causes, there is currently no cure or treatment for it and no way to slow its progression; in addition, Alzheimer's is the most expensive disease in the U.S., costing more than cancer and heart disease combined; and</w:t>
      </w:r>
    </w:p>
    <w:p w:rsidR="003F3435" w:rsidRDefault="0032493E">
      <w:pPr>
        <w:spacing w:line="480" w:lineRule="auto"/>
        <w:ind w:firstLine="720"/>
        <w:jc w:val="both"/>
      </w:pPr>
      <w:r>
        <w:t xml:space="preserve">WHEREAS, Today, more than 6.7 million Americans are living with Alzheimer's, including 400,000 in Texas; these individuals require considerable assistance, and over 1 million Texans provide home care to family and friends with Alzheimer's, for a total of more than $23.5 billion in unpaid labor; according to the National Institute on Aging, Alzheimer's disease also indirectly costs businesses more than $37 billion a year in lost productivity as a result of employees missing work or leaving their job to care for a relative; and</w:t>
      </w:r>
    </w:p>
    <w:p w:rsidR="003F3435" w:rsidRDefault="0032493E">
      <w:pPr>
        <w:spacing w:line="480" w:lineRule="auto"/>
        <w:ind w:firstLine="720"/>
        <w:jc w:val="both"/>
      </w:pPr>
      <w:r>
        <w:t xml:space="preserve">WHEREAS, With early detection and diagnosis, individuals with Alzheimer's and their families can better plan for the future while gaining access to medications, critical research trials, and support from the Alzheimer's Association; and</w:t>
      </w:r>
    </w:p>
    <w:p w:rsidR="003F3435" w:rsidRDefault="0032493E">
      <w:pPr>
        <w:spacing w:line="480" w:lineRule="auto"/>
        <w:ind w:firstLine="720"/>
        <w:jc w:val="both"/>
      </w:pPr>
      <w:r>
        <w:t xml:space="preserve">WHEREAS, Alzheimer's Association State Advocacy Day provides an important opportunity to raise awareness about Alzheimer's disease, to honor caregivers who support and care for loved ones with the disease, and to acknowledge the work of researchers who are searching for a cause and a cure; now, therefore, be it</w:t>
      </w:r>
    </w:p>
    <w:p w:rsidR="003F3435" w:rsidRDefault="0032493E">
      <w:pPr>
        <w:spacing w:line="480" w:lineRule="auto"/>
        <w:ind w:firstLine="720"/>
        <w:jc w:val="both"/>
      </w:pPr>
      <w:r>
        <w:t xml:space="preserve">RESOLVED, That the House of Representatives of the 88th Texas Legislature hereby recognize April 5, 2023, as Alzheimer's Association State Advocacy Day at the State Capitol and commend the Alzheimer's Association for its efforts to fight this terrible disease and to advocate for those suffering from it.</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870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