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88R19570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H.R.</w:t>
      </w:r>
      <w:r xml:space="preserve">
        <w:t> </w:t>
      </w:r>
      <w:r>
        <w:t xml:space="preserve">No.</w:t>
      </w:r>
      <w:r xml:space="preserve">
        <w:t> </w:t>
      </w:r>
      <w:r>
        <w:t xml:space="preserve">875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National Medal of Honor Day is celebrated on the 25th day of March each year; and</w:t>
      </w:r>
    </w:p>
    <w:p w:rsidR="003F3435" w:rsidRDefault="0032493E">
      <w:pPr>
        <w:spacing w:line="480" w:lineRule="auto"/>
        <w:ind w:firstLine="720"/>
        <w:jc w:val="both"/>
      </w:pPr>
      <w:r>
        <w:t xml:space="preserve">WHEREAS, The highest distinction for valor in combat, the Medal of Honor recognizes members of the United States armed forces who have gone above and beyond the call of duty by demonstrating conspicuous gallantry at the risk of their lives; the medal is awarded by the U.S. President in the name of Congress; and</w:t>
      </w:r>
    </w:p>
    <w:p w:rsidR="003F3435" w:rsidRDefault="0032493E">
      <w:pPr>
        <w:spacing w:line="480" w:lineRule="auto"/>
        <w:ind w:firstLine="720"/>
        <w:jc w:val="both"/>
      </w:pPr>
      <w:r>
        <w:t xml:space="preserve">WHEREAS, The Medal of Honor was authorized in 1861 for members of the U.S. Navy and Marine Corps, and it was expanded to include members of the U.S. Army the following year; the first awards were bestowed to six men by the Secretary of War on March 25, 1863; since the award's inception, 3,535 medals have been presented to 3,516 recipients in all service branches of the Department of Defense; the medal was originally worn on the lapel, but today, it is the only U.S. military medal that is worn around the neck; and</w:t>
      </w:r>
    </w:p>
    <w:p w:rsidR="003F3435" w:rsidRDefault="0032493E">
      <w:pPr>
        <w:spacing w:line="480" w:lineRule="auto"/>
        <w:ind w:firstLine="720"/>
        <w:jc w:val="both"/>
      </w:pPr>
      <w:r>
        <w:t xml:space="preserve">WHEREAS, Over the past 160 years, the Medal of Honor has recognized those members of the nation's armed forces who have greatly distinguished themselves through their acts of valor, humanity, patriotism, and sacrifice, and the annual commemoration of National Medal of Honor Day helps ensure that their stories will remain a source of inspiration for years to come; now, therefore, be it</w:t>
      </w:r>
    </w:p>
    <w:p w:rsidR="003F3435" w:rsidRDefault="0032493E">
      <w:pPr>
        <w:spacing w:line="480" w:lineRule="auto"/>
        <w:ind w:firstLine="720"/>
        <w:jc w:val="both"/>
      </w:pPr>
      <w:r>
        <w:t xml:space="preserve">RESOLVED, That the House of Representatives of the 88th Texas Legislature hereby commemorate National Medal of Honor Day on March</w:t>
      </w:r>
      <w:r xml:space="preserve">
        <w:t> </w:t>
      </w:r>
      <w:r>
        <w:t xml:space="preserve">25, 2023, and encourage all Texans to learn more about the award and its recipients.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