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938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Texas State Guard Day is taking place at the State Capitol on April 4, 2023, providing a welcome opportunity to honor the members and leadership of this distinguished branch of the state's military forces; and</w:t>
      </w:r>
    </w:p>
    <w:p w:rsidR="003F3435" w:rsidRDefault="0032493E">
      <w:pPr>
        <w:spacing w:line="480" w:lineRule="auto"/>
        <w:ind w:firstLine="720"/>
        <w:jc w:val="both"/>
      </w:pPr>
      <w:r>
        <w:t xml:space="preserve">WHEREAS, The first colonial militia was established in Texas in 1823, when the area was still part of Mexico; after Texans won their independence and subsequently became part of the United States, the various militias across Texas were consolidated in 1871 as the State Guard, which was replaced in 1903 by the Texas Army National Guard; in 1940, the creation of local military units was authorized by the U.S. Congress whenever the National Guard was deployed for federal service, and on February 10, 1941, the Texas Legislature created the Texas State Guard, which quickly grew to include almost 17,500 officers and enlisted personnel organized into 50 battalions; in 1948, the legislature activated the Texas State Guard Reserve Corps, which continued until the Texas State Guard was reauthorized in 1965; and</w:t>
      </w:r>
    </w:p>
    <w:p w:rsidR="003F3435" w:rsidRDefault="0032493E">
      <w:pPr>
        <w:spacing w:line="480" w:lineRule="auto"/>
        <w:ind w:firstLine="720"/>
        <w:jc w:val="both"/>
      </w:pPr>
      <w:r>
        <w:t xml:space="preserve">WHEREAS, One of the three branches of the Texas Military Department, the Texas State Guard is headquartered at Camp Mabry in Austin; over the years, the duties of this mission-ready military force have included providing security for the state's infrastructure during World War II, maintaining order after civil unrest, and conducting recovery efforts after such catastrophic events as the explosion of a freighter in Texas City in 1947 and the loss of the space shuttle </w:t>
      </w:r>
      <w:r>
        <w:rPr>
          <w:i/>
        </w:rPr>
        <w:t xml:space="preserve">Columbia</w:t>
      </w:r>
      <w:r>
        <w:t xml:space="preserve"> in 2003; since 2005, the guard's deployments have included responding to Hurricanes Katrina, Rita, Ike, and Harvey as well as the COVID-19 pandemic; moreover, the guard has participated in the long-term border missions of Operation Border Star and Operation Drawbridge, and it has also taken part in such public service efforts as Operation Lone Star, which provides critical medical care to underserved populations in South Texas; and</w:t>
      </w:r>
    </w:p>
    <w:p w:rsidR="003F3435" w:rsidRDefault="0032493E">
      <w:pPr>
        <w:spacing w:line="480" w:lineRule="auto"/>
        <w:ind w:firstLine="720"/>
        <w:jc w:val="both"/>
      </w:pPr>
      <w:r>
        <w:t xml:space="preserve">WHEREAS, For more than eight decades, the men and women of the Texas State Guard have lived up to their motto, "Equal to the Task," by standing ready to aid and protect their fellow citizens, and their remarkable record of courageous and dedicated service is truly worthy of celebration; now, therefore, be it</w:t>
      </w:r>
    </w:p>
    <w:p w:rsidR="003F3435" w:rsidRDefault="0032493E">
      <w:pPr>
        <w:spacing w:line="480" w:lineRule="auto"/>
        <w:ind w:firstLine="720"/>
        <w:jc w:val="both"/>
      </w:pPr>
      <w:r>
        <w:t xml:space="preserve">RESOLVED, That the House of Representatives of the 88th Texas Legislature hereby recognize April 4, 2023, as Texas State Guard Day at the State Capitol and extend to all those in attendance sincere best wishes for a memorable and meaningful experience; and, be it further</w:t>
      </w:r>
    </w:p>
    <w:p w:rsidR="003F3435" w:rsidRDefault="0032493E">
      <w:pPr>
        <w:spacing w:line="480" w:lineRule="auto"/>
        <w:ind w:firstLine="720"/>
        <w:jc w:val="both"/>
      </w:pPr>
      <w:r>
        <w:t xml:space="preserve">RESOLVED, That an official copy of this resolution be prepared for the Texas State Guard as an expression of high regard by the Texas House of Representatives.</w:t>
      </w:r>
    </w:p>
    <w:p w:rsidR="003F3435" w:rsidRDefault="0032493E">
      <w:pPr>
        <w:jc w:val="both"/>
      </w:pPr>
    </w:p>
    <w:p w:rsidR="003F3435" w:rsidRDefault="0032493E">
      <w:pPr>
        <w:jc w:val="right"/>
      </w:pPr>
      <w:r>
        <w:t xml:space="preserve">Bell of Montgomery</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938 was adopted by the House on April 4,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