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966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Retired Teachers Association are celebrating Texas Retired Teachers Week from April 10 to 14, 2023; and</w:t>
      </w:r>
    </w:p>
    <w:p w:rsidR="003F3435" w:rsidRDefault="0032493E">
      <w:pPr>
        <w:spacing w:line="480" w:lineRule="auto"/>
        <w:ind w:firstLine="720"/>
        <w:jc w:val="both"/>
      </w:pPr>
      <w:r>
        <w:t xml:space="preserve">WHEREAS, Made up of more than 96,000 members, TRTA serves as a resource and advocate for retired school personnel throughout Texas and works diligently in behalf of current and future public education retirees; through its support of a strong teacher retirement system, the association promotes the financial soundness of the pension and health care programs serving former educators; and</w:t>
      </w:r>
    </w:p>
    <w:p w:rsidR="003F3435" w:rsidRDefault="0032493E">
      <w:pPr>
        <w:spacing w:line="480" w:lineRule="auto"/>
        <w:ind w:firstLine="720"/>
        <w:jc w:val="both"/>
      </w:pPr>
      <w:r>
        <w:t xml:space="preserve">WHEREAS, The association is also devoted to benefiting communities across the state through volunteer initiatives, and each year, TRTA members perform more than five million hours of service, equivalent to a value of $151 million; many of these endeavors are focused on schools, and members have further encouraged reading and literacy among young Texans through their contribution of more than 1,500,000 books to the Children's Book Project, including 135,963 in the last year; and</w:t>
      </w:r>
    </w:p>
    <w:p w:rsidR="003F3435" w:rsidRDefault="0032493E">
      <w:pPr>
        <w:spacing w:line="480" w:lineRule="auto"/>
        <w:ind w:firstLine="720"/>
        <w:jc w:val="both"/>
      </w:pPr>
      <w:r>
        <w:t xml:space="preserve">WHEREAS, Deeply committed to supporting education and educators, the Texas Retired Teachers Association has made a positive and lasting difference in the Lone Star State, and the members of this noteworthy organization are indeed deserving of recognition for their efforts; now, therefore, be it</w:t>
      </w:r>
    </w:p>
    <w:p w:rsidR="003F3435" w:rsidRDefault="0032493E">
      <w:pPr>
        <w:spacing w:line="480" w:lineRule="auto"/>
        <w:ind w:firstLine="720"/>
        <w:jc w:val="both"/>
      </w:pPr>
      <w:r>
        <w:t xml:space="preserve">RESOLVED, That the House of Representatives of the 88th Texas Legislature hereby recognize April 10 to 14, 2023, as Texas Retired Teachers Week and extend to all those associated with the organization sincere best wishes for the future; and, be it further</w:t>
      </w:r>
    </w:p>
    <w:p w:rsidR="003F3435" w:rsidRDefault="0032493E">
      <w:pPr>
        <w:spacing w:line="480" w:lineRule="auto"/>
        <w:ind w:firstLine="720"/>
        <w:jc w:val="both"/>
      </w:pPr>
      <w:r>
        <w:t xml:space="preserve">RESOLVED, That an official copy of this resolution be prepared for the Texas Retired Teachers Association as an expression of high regard by the Texas House of Representatives.</w:t>
      </w:r>
    </w:p>
    <w:p w:rsidR="003F3435" w:rsidRDefault="0032493E">
      <w:pPr>
        <w:jc w:val="both"/>
      </w:pPr>
    </w:p>
    <w:p w:rsidR="003F3435" w:rsidRDefault="0032493E">
      <w:pPr>
        <w:jc w:val="right"/>
      </w:pPr>
      <w:r>
        <w:t xml:space="preserve">Bonnen</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966 was adopted by the House on April 12,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