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88R26049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H.R.</w:t>
      </w:r>
      <w:r xml:space="preserve">
        <w:t> </w:t>
      </w:r>
      <w:r>
        <w:t xml:space="preserve">No.</w:t>
      </w:r>
      <w:r xml:space="preserve">
        <w:t> </w:t>
      </w:r>
      <w:r>
        <w:t xml:space="preserve">1361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Four students from the Prosper High School Eagle Production Group earned great distinction with their championship finish at the 2023 University Interscholastic League Young Filmmakers Festival; and</w:t>
      </w:r>
    </w:p>
    <w:p w:rsidR="003F3435" w:rsidRDefault="0032493E">
      <w:pPr>
        <w:spacing w:line="480" w:lineRule="auto"/>
        <w:ind w:firstLine="720"/>
        <w:jc w:val="both"/>
      </w:pPr>
      <w:r>
        <w:t xml:space="preserve">WHEREAS, The animated film, </w:t>
      </w:r>
      <w:r>
        <w:rPr>
          <w:i/>
        </w:rPr>
        <w:t xml:space="preserve">Lift</w:t>
      </w:r>
      <w:r>
        <w:t xml:space="preserve">, from Prosper High School's film production team, Eagle Production Group, advanced to the state competition, which took place at the LBJ Auditorium at The University of Texas at Austin on February 22, 2023; the group's entry placed first in the 6A Traditional Animation category; and</w:t>
      </w:r>
    </w:p>
    <w:p w:rsidR="003F3435" w:rsidRDefault="0032493E">
      <w:pPr>
        <w:spacing w:line="480" w:lineRule="auto"/>
        <w:ind w:firstLine="720"/>
        <w:jc w:val="both"/>
      </w:pPr>
      <w:r>
        <w:t xml:space="preserve">WHEREAS, </w:t>
      </w:r>
      <w:r>
        <w:rPr>
          <w:i/>
        </w:rPr>
        <w:t xml:space="preserve">Lift</w:t>
      </w:r>
      <w:r>
        <w:t xml:space="preserve"> is a three-minute film that follows two brothers as they try to escape a post-apocalyptic underground world; the piece was created by Prosper High School seniors Eliana Hamilton, Giovanni Spampinato, and Michael Soler, and freshman Rocco Spampinato; the students were ably guided in their collaboration by program director Michael Logan; and</w:t>
      </w:r>
    </w:p>
    <w:p w:rsidR="003F3435" w:rsidRDefault="0032493E">
      <w:pPr>
        <w:spacing w:line="480" w:lineRule="auto"/>
        <w:ind w:firstLine="720"/>
        <w:jc w:val="both"/>
      </w:pPr>
      <w:r>
        <w:t xml:space="preserve">WHEREAS, Through their hard work and commitment to excellence, these talented young Texans have brought great pride to their school and community, and they are indeed deserving of special recognition for their accomplishments; now, therefore, be it</w:t>
      </w:r>
    </w:p>
    <w:p w:rsidR="003F3435" w:rsidRDefault="0032493E">
      <w:pPr>
        <w:spacing w:line="480" w:lineRule="auto"/>
        <w:ind w:firstLine="720"/>
        <w:jc w:val="both"/>
      </w:pPr>
      <w:r>
        <w:t xml:space="preserve">RESOLVED, That the House of Representatives of the 88th Texas Legislature hereby congratulate Eliana Hamilton, Giovanni Spampinato, Michael Soler, and Rocco Spampinato on being named the 6A Traditional Animation state champions at the 2023 University Interscholastic League Young Filmmakers Festival and extend to them sincere best wishes for the future; and, be it further</w:t>
      </w:r>
    </w:p>
    <w:p w:rsidR="003F3435" w:rsidRDefault="0032493E">
      <w:pPr>
        <w:spacing w:line="480" w:lineRule="auto"/>
        <w:ind w:firstLine="720"/>
        <w:jc w:val="both"/>
      </w:pPr>
      <w:r>
        <w:t xml:space="preserve">RESOLVED, That an official copy of this resolution be prepared for the students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