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Student Senate of Texas A&amp;M University celebrated its 75th anniversary on October 15, 2022; and</w:t>
      </w:r>
    </w:p>
    <w:p w:rsidR="003F3435" w:rsidRDefault="0032493E">
      <w:pPr>
        <w:spacing w:line="480" w:lineRule="auto"/>
        <w:ind w:firstLine="720"/>
        <w:jc w:val="both"/>
      </w:pPr>
      <w:r>
        <w:t xml:space="preserve">WHEREAS, The TAMU Student Senate can trace its roots to 1910, when the Students' Council was formed through the university's Corps of Cadets to enforce the honor system and supervise individual conduct; the group dissolved in 1916, and in 1945, it reorganized as a new Student Council, which provided for the needs of the growing student population and consisted of four class presidents, the cadet colonel, and four regimental representatives; and</w:t>
      </w:r>
    </w:p>
    <w:p w:rsidR="003F3435" w:rsidRDefault="0032493E">
      <w:pPr>
        <w:spacing w:line="480" w:lineRule="auto"/>
        <w:ind w:firstLine="720"/>
        <w:jc w:val="both"/>
      </w:pPr>
      <w:r>
        <w:t xml:space="preserve">WHEREAS, On October 15, 1947, the student representatives elected the first president of the body and approved a constitution, transforming the group into the Student Senate; in addition to serving as liaisons between TAMU's students and administrators, the members of the Student Senate act in an executive capacity for students both on and off campus; by 1950, the group was recognized as the highest all-student unit in the TAMU Student Government, which eventually expanded to include three branches, the executive branch, the legislative branch, and the judicial branch; and</w:t>
      </w:r>
    </w:p>
    <w:p w:rsidR="003F3435" w:rsidRDefault="0032493E">
      <w:pPr>
        <w:spacing w:line="480" w:lineRule="auto"/>
        <w:ind w:firstLine="720"/>
        <w:jc w:val="both"/>
      </w:pPr>
      <w:r>
        <w:t xml:space="preserve">WHEREAS, Today, the Student Senate includes 80 senators who represent undergraduate and graduate students in the various residencies and academic colleges of TAMU; the group also benefits from the outstanding contributions of its 11 officers, ex officio officers, and numerous student aides, committee members, and liaisons; and</w:t>
      </w:r>
    </w:p>
    <w:p w:rsidR="003F3435" w:rsidRDefault="0032493E">
      <w:pPr>
        <w:spacing w:line="480" w:lineRule="auto"/>
        <w:ind w:firstLine="720"/>
        <w:jc w:val="both"/>
      </w:pPr>
      <w:r>
        <w:t xml:space="preserve">WHEREAS, All those involved in the 75th Session of the Student Senate have continued the organization's rich tradition of excellence, integrity, leadership, loyalty, respect, and selfless service, and it is a pleasure to recognize the group for its many achievements; now, therefore, be it</w:t>
      </w:r>
    </w:p>
    <w:p w:rsidR="003F3435" w:rsidRDefault="0032493E">
      <w:pPr>
        <w:spacing w:line="480" w:lineRule="auto"/>
        <w:ind w:firstLine="720"/>
        <w:jc w:val="both"/>
      </w:pPr>
      <w:r>
        <w:t xml:space="preserve">RESOLVED, That the House of Representatives of the 88th Texas Legislature hereby commemorate the 75th anniversary of the founding of the Student Senate of Texas A&amp;M University and extend to all those associated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the TAMU Student Senate as an expression of high regard by the Texas House of Representatives.</w:t>
      </w:r>
    </w:p>
    <w:p w:rsidR="003F3435" w:rsidRDefault="0032493E">
      <w:pPr>
        <w:jc w:val="both"/>
      </w:pPr>
    </w:p>
    <w:p w:rsidR="003F3435" w:rsidRDefault="0032493E">
      <w:pPr>
        <w:jc w:val="right"/>
      </w:pPr>
      <w:r>
        <w:t xml:space="preserve">Vasut</w:t>
      </w:r>
    </w:p>
    <w:p w:rsidR="003F3435" w:rsidRDefault="0032493E">
      <w:pPr>
        <w:jc w:val="right"/>
      </w:pPr>
      <w:r>
        <w:t xml:space="preserve">Landgraf</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1686 was adopted by the House on May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