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Father's Day on June 18, 2023, provides a welcome opportunity for all Texans to express their gratitude to the fathers and father figures who have enriched their lives and shaped their characters; and</w:t>
      </w:r>
    </w:p>
    <w:p w:rsidR="003F3435" w:rsidRDefault="0032493E">
      <w:pPr>
        <w:spacing w:line="480" w:lineRule="auto"/>
        <w:ind w:firstLine="720"/>
        <w:jc w:val="both"/>
      </w:pPr>
      <w:r>
        <w:t xml:space="preserve">WHEREAS, Father's Day was officially recognized in 1966, when President Lyndon B. Johnson issued the first presidential proclamation honoring fathers and designating the third Sunday in June as Father's Day; it became a permanent national holiday in 1972, when President Richard Nixon signed it into law; and</w:t>
      </w:r>
    </w:p>
    <w:p w:rsidR="003F3435" w:rsidRDefault="0032493E">
      <w:pPr>
        <w:spacing w:line="480" w:lineRule="auto"/>
        <w:ind w:firstLine="720"/>
        <w:jc w:val="both"/>
      </w:pPr>
      <w:r>
        <w:t xml:space="preserve">WHEREAS, Fathers serve as role models, protectors, providers, and friends; above all, they strive to instill in their children enduring values and a sure sense of right and wrong; and</w:t>
      </w:r>
    </w:p>
    <w:p w:rsidR="003F3435" w:rsidRDefault="0032493E">
      <w:pPr>
        <w:spacing w:line="480" w:lineRule="auto"/>
        <w:ind w:firstLine="720"/>
        <w:jc w:val="both"/>
      </w:pPr>
      <w:r>
        <w:t xml:space="preserve">WHEREAS, Being a good father means providing the structure, guidance, and love that children need to flourish, and on Father's Day, we honor those who have stepped forward and taken on this challenging yet rewarding responsibility; now, therefore, be it</w:t>
      </w:r>
    </w:p>
    <w:p w:rsidR="003F3435" w:rsidRDefault="0032493E">
      <w:pPr>
        <w:spacing w:line="480" w:lineRule="auto"/>
        <w:ind w:firstLine="720"/>
        <w:jc w:val="both"/>
      </w:pPr>
      <w:r>
        <w:t xml:space="preserve">RESOLVED, That the House of Representatives of the 88th Texas Legislature hereby commemorate Father's Day 2023 and pay tribute to the caring men who have dedicated their lives to building strong families and to inspiring their children to reach their full potential.</w:t>
      </w:r>
    </w:p>
    <w:p w:rsidR="003F3435" w:rsidRDefault="0032493E">
      <w:pPr>
        <w:jc w:val="both"/>
      </w:pPr>
    </w:p>
    <w:p w:rsidR="003F3435" w:rsidRDefault="0032493E">
      <w:pPr>
        <w:jc w:val="right"/>
      </w:pPr>
      <w:r>
        <w:t xml:space="preserve">Lalani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1700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