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2321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On Mother's Day, May 12, 2024, sons and daughters across Texas and the nation will make an extra effort to honor those special women who raised them and to celebrate the fundamental and enduring institution of motherhood; and</w:t>
      </w:r>
    </w:p>
    <w:p w:rsidR="003F3435" w:rsidRDefault="0032493E">
      <w:pPr>
        <w:spacing w:line="480" w:lineRule="auto"/>
        <w:ind w:firstLine="720"/>
        <w:jc w:val="both"/>
      </w:pPr>
      <w:r>
        <w:t xml:space="preserve">WHEREAS, This annual celebration took root in the years before the Civil War, when Ann Reeves Jarvis organized "Mother's Day Work Clubs" to reduce child mortality by improving sanitation conditions and to help nurse and provide medicine for the sick; after the war, Mrs.</w:t>
      </w:r>
      <w:r xml:space="preserve">
        <w:t> </w:t>
      </w:r>
      <w:r>
        <w:t xml:space="preserve">Jarvis created "Mother's Friendship Day"; and</w:t>
      </w:r>
    </w:p>
    <w:p w:rsidR="003F3435" w:rsidRDefault="0032493E">
      <w:pPr>
        <w:spacing w:line="480" w:lineRule="auto"/>
        <w:ind w:firstLine="720"/>
        <w:jc w:val="both"/>
      </w:pPr>
      <w:r>
        <w:t xml:space="preserve">WHEREAS, After the death of Ann Reeves Jarvis in 1905, her daughter, Anna Jarvis, envisioned a regular observance of Mother's Day, when individuals would visit their mothers or attend church while wearing white carnations, her own mother's favorite flower; in May 1908, Miss Jarvis arranged for a Mother's Day celebration to be held at St.</w:t>
      </w:r>
      <w:r xml:space="preserve">
        <w:t> </w:t>
      </w:r>
      <w:r>
        <w:t xml:space="preserve">Andrew's Methodist Church in Grafton, West Virginia; and</w:t>
      </w:r>
    </w:p>
    <w:p w:rsidR="003F3435" w:rsidRDefault="0032493E">
      <w:pPr>
        <w:spacing w:line="480" w:lineRule="auto"/>
        <w:ind w:firstLine="720"/>
        <w:jc w:val="both"/>
      </w:pPr>
      <w:r>
        <w:t xml:space="preserve">WHEREAS, Anna Jarvis went on to establish the Mother's Day International Association, and she embarked upon a letter-writing campaign urging legislators across the nation to adopt the holiday; by 1912, many states, communities, and churches across the country had begun to celebrate Mother's Day, and in 1914, President Woodrow Wilson created the national holiday by officially designating the second Sunday in May as a "public expression of our love and reverence for the mothers of our country"; and</w:t>
      </w:r>
    </w:p>
    <w:p w:rsidR="003F3435" w:rsidRDefault="0032493E">
      <w:pPr>
        <w:spacing w:line="480" w:lineRule="auto"/>
        <w:ind w:firstLine="720"/>
        <w:jc w:val="both"/>
      </w:pPr>
      <w:r>
        <w:t xml:space="preserve">WHEREAS, Over the course of the past century, Mother's Day has become a treasured occasion when we celebrate the irreplaceable bond between mother and child and when Americans of all ages and backgrounds express their affection and gratitude to the women who nurtured, comforted, educated, and loved them; now, therefore, be it</w:t>
      </w:r>
    </w:p>
    <w:p w:rsidR="003F3435" w:rsidRDefault="0032493E">
      <w:pPr>
        <w:spacing w:line="480" w:lineRule="auto"/>
        <w:ind w:firstLine="720"/>
        <w:jc w:val="both"/>
      </w:pPr>
      <w:r>
        <w:t xml:space="preserve">RESOLVED, That the House of Representatives of the 88th Texas Legislature hereby commemorate Mother's Day 2024 and pay tribute to all the mothers of the Lone Star State.</w:t>
      </w:r>
    </w:p>
    <w:p w:rsidR="003F3435" w:rsidRDefault="0032493E">
      <w:pPr>
        <w:jc w:val="both"/>
      </w:pPr>
    </w:p>
    <w:p w:rsidR="003F3435" w:rsidRDefault="0032493E">
      <w:pPr>
        <w:jc w:val="right"/>
      </w:pPr>
      <w:r>
        <w:t xml:space="preserve">Price</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2321 was adopted by the House on May 29,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2321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