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Hinojosa</w:t>
      </w:r>
      <w:r xml:space="preserve">
        <w:tab wTab="150" tlc="none" cTlc="0"/>
      </w:r>
      <w:r>
        <w:t xml:space="preserve">S.B.</w:t>
      </w:r>
      <w:r xml:space="preserve">
        <w:t> </w:t>
      </w:r>
      <w:r>
        <w:t xml:space="preserve">No.</w:t>
      </w:r>
      <w:r xml:space="preserve">
        <w:t> </w:t>
      </w:r>
      <w:r>
        <w:t xml:space="preserve">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  In this Act, "ARPA fund" means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jc w:val="center"/>
      </w:pPr>
      <w:r>
        <w:t xml:space="preserve">ARTICLE 2.  GENERAL GOVERNMENT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EMPLOYEES RETIREMENT SYSTEM: IMPLEMENTING PRIOR LEGISLATION.  (a)  The amount of $165,600,000 is appropriated from the general revenue fund to the Employees Retirement System for the two-year period beginning on the effective date of this Act for the purpose of implementing the provisions of Chapter 940 (S.B. 321), Acts of the 87th Legislature, Regular Session, 2021.</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state fiscal year ending August 31, 2054, consistent with Chapter 940 (S.B. 321), Acts of the 87th Legislature, Regular Session, 2021.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EMPLOYEES RETIREMENT SYSTEM: UNFUNDED ACTUARIAL LIABILITIES.  The amount of $1,000,000,000 is appropriated from the general revenue fund to the Employees Retirement System for the two-year period beginning on the effective date of this Act for the purpose of amortizing the Employees Retirement System Retirement Program's unfunded actuarial liabilities.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COMPTROLLER OF PUBLIC ACCOUNTS: OPIOID SETTLEMENT FUNDS.  The amount of $26,846,996.60 is appropriated from the general revenue fund to the comptroller of public accounts for immediate deposit to the opioid abatement trust fund pursuant to Section 403.507(b)(2), Government Code, from money obtained under the statewide opioid settlement agreement in </w:t>
      </w:r>
      <w:r>
        <w:rPr>
          <w:i/>
        </w:rPr>
        <w:t xml:space="preserve">State of Texas v. McKinsey &amp; Company, Inc., United States</w:t>
      </w:r>
      <w:r>
        <w:t xml:space="preserve">, No.</w:t>
      </w:r>
      <w:r xml:space="preserve">
        <w:t> </w:t>
      </w:r>
      <w:r>
        <w:t xml:space="preserve">D-1-GN-21-000551 (98th Dist. Ct., Travis County, Tex., Feb. 4, 2021).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FISCAL PROGRAMS - COMPTROLLER OF PUBLIC ACCOUNTS: TEXAS GUARANTEED TUITION PLAN.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COMPTROLLER OF PUBLIC ACCOUNTS: DEFERRED MAINTENANCE DEDICATION.  Not later than August 31, 2023, the comptroller of public accounts shall transfer the amount of $400,000,000 from the general revenue fund to the deferred maintenance account number 5166 to be used for the purpose of addressing future maintenance of state buildings as directed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FACILITIES COMMISSION: LIBRARY AND ARCHIVES COMMISSION FACILITY.  (a) </w:t>
      </w:r>
      <w:r>
        <w:t xml:space="preserve"> </w:t>
      </w:r>
      <w:r>
        <w:t xml:space="preserve">The amount of $210,000,000 is appropriated from the general revenue fund to the Texas Facilities Commission for the two-year period beginning on the effective date of this Act for the purpose of constructing a new facility to be used by the Library and Archives Commission for records and archive storage.</w:t>
      </w:r>
    </w:p>
    <w:p w:rsidR="003F3435" w:rsidRDefault="0032493E">
      <w:pPr>
        <w:spacing w:line="480" w:lineRule="auto"/>
        <w:ind w:firstLine="720"/>
        <w:jc w:val="both"/>
      </w:pPr>
      <w:r>
        <w:t xml:space="preserve">(b)</w:t>
      </w:r>
      <w:r xml:space="preserve">
        <w:t> </w:t>
      </w:r>
      <w:r xml:space="preserve">
        <w:t> </w:t>
      </w:r>
      <w:r>
        <w:t xml:space="preserve">The General Land Office, the Texas Facilities Commission, the Library and Archives Commission, and other necessary state agencies are directed to take all legal actions necessary to sell the Library and Archives Commission facility and adjacent state-owned land currently located on Shoal Creek in the City of Austin, Texas ("the Shoal Creek facility").  The proceeds from the sale of the Shoal Creek facility may be appropriated by a future legislature to defray costs of the construction of the new facility described by Subsection (a) of this section.</w:t>
      </w:r>
    </w:p>
    <w:p w:rsidR="003F3435" w:rsidRDefault="0032493E">
      <w:pPr>
        <w:spacing w:line="480" w:lineRule="auto"/>
        <w:ind w:firstLine="720"/>
        <w:jc w:val="both"/>
      </w:pPr>
      <w:r>
        <w:t xml:space="preserve">(c)</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Chapter 1053 (S.B. 1), Acts of the 87th Legislature, Regular Session, 2021 (the General Appropriations Act), is increased by $210,000,000 for the appropriation made under Subsection (a) of this section.</w:t>
      </w:r>
    </w:p>
    <w:p w:rsidR="003F3435" w:rsidRDefault="0032493E">
      <w:pPr>
        <w:spacing w:line="480" w:lineRule="auto"/>
        <w:ind w:firstLine="720"/>
        <w:jc w:val="both"/>
      </w:pPr>
      <w:r>
        <w:t xml:space="preserve">(e)</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$210,000,000 for the appropriation made under Subsection (a) of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APPROPRIATION REDUCTION: DEPARTMENT OF INFORMATION RESOURCES. </w:t>
      </w:r>
      <w:r>
        <w:t xml:space="preserve"> </w:t>
      </w:r>
      <w:r>
        <w:t xml:space="preserve">The unencumbered appropriations from the ARPA fund and the related increase in capital budget authority made to the Department of Information Resources by Section 25, Chapter 10 (S.B. 8), Acts of the 87th Legislature, 3rd Called Session, 2021 (the Supplemental Appropriations Act), for cybersecurity projects are reduced by $200,000,000.</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APPROPRIATION REDUCTION: PUBLIC FINANCE AUTHORITY. </w:t>
      </w:r>
      <w:r>
        <w:t xml:space="preserve"> </w:t>
      </w:r>
      <w:r>
        <w:t xml:space="preserve">(a) </w:t>
      </w:r>
      <w:r>
        <w:t xml:space="preserve"> </w:t>
      </w:r>
      <w:r>
        <w:t xml:space="preserve">The unencumbered appropriations from the general revenue fund to the Public Finance Authority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the Public Finance Authority, are reduced by a total of $18,466,179.</w:t>
      </w:r>
    </w:p>
    <w:p w:rsidR="003F3435" w:rsidRDefault="0032493E">
      <w:pPr>
        <w:spacing w:line="480" w:lineRule="auto"/>
        <w:ind w:firstLine="720"/>
        <w:jc w:val="both"/>
      </w:pPr>
      <w:r>
        <w:t xml:space="preserve">(b)</w:t>
      </w:r>
      <w:r xml:space="preserve">
        <w:t> </w:t>
      </w:r>
      <w:r xml:space="preserve">
        <w:t> </w:t>
      </w:r>
      <w:r>
        <w:t xml:space="preserve">The Public Finance Authority shall identify the strategies and objectives out of which the reduction in appropriations described by Subsection (a) of this section are to be made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COMPTROLLER OF PUBLIC ACCOUNTS: </w:t>
      </w:r>
      <w:r>
        <w:t xml:space="preserve"> </w:t>
      </w:r>
      <w:r>
        <w:t xml:space="preserve">CUSTOMER RATE RELIEF CHARGES RELATED TO WINTER STORM URI. Contingent on the enactment of legislation by the 88th Legislature, Regular Session, 2023, relating to the payment of customer rate relief related to Winter Storm Uri, the amount necessary to implement the provisions of that legislation (estimated to be $3,861,553,084) is appropriated from the general revenue fund to the comptroller of public accounts for the two-year period beginning on the effective date of this Act for the purpose of distributing to the appropriate agency to be used to pay customer rate relief for gas and/or electric utility customers in lieu of monthly charges in order to assist with recovery from the Winter Storm Uri.</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STATE PRESERVATION BOARD: ENDOWMENT FUND.  Contingent on the enactment of legislation by the 88th Legislature, Regular Session, 2023, relating to the creation of an endowment fund for the State Preservation Board to be held by the Texas Treasury Safekeeping Trust Company, the amount of $200,000,000 is appropriated from the general revenue fund to the comptroller of public accounts for the period beginning on the effective date of this Act and ending August 31, 2023, to be deposited before August 31, 2023, to the endowment fund for use by the State Preservation Board for the purposes described by that legislation.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STATE PRESERVATION BOARD: MAINTENANCE FOR TEXAS STATE HISTORY MUSEUM. </w:t>
      </w:r>
      <w:r>
        <w:t xml:space="preserve"> </w:t>
      </w:r>
      <w:r>
        <w:t xml:space="preserve">(a) </w:t>
      </w:r>
      <w:r>
        <w:t xml:space="preserve"> </w:t>
      </w:r>
      <w:r>
        <w:t xml:space="preserve">The amount of $2,975,000 is appropriated from the general revenue fund to the State Preservation Board for the two-year period beginning on the effective date of this Act for the purpose of replacing the roof and boiler system of the Texas State History Museum.</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$2,975,000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$2,975,000 for the appropriation made under Subsection (a) of this section.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TEXAS HISTORICAL COMMISSION: FORT VELASCO HISTORICAL SITE. </w:t>
      </w:r>
      <w:r>
        <w:t xml:space="preserve"> </w:t>
      </w:r>
      <w:r>
        <w:t xml:space="preserve">The amount of $500,000 is appropriated from the general revenue fund to the Texas Historical Commission for the two-year period beginning on the effective date of this Act for the purpose of making a grant for the maintenance and improvement of the Fort Velasco Historic Site.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TEXAS HISTORICAL COMMISSION: ENDOWMENT FUND.  Contingent on the enactment of legislation by the 88th Legislature, Regular Session, 2023, relating to the creation of an endowment fund for the Texas Historical Commission to be held by the Texas Treasury Safekeeping Trust Company, the amount of $300,000,000 is appropriated from the general revenue fund to the comptroller of public accounts for the period beginning on the effective date of this Act and ending August 31, 2023, to be deposited before August 31, 2023, to the endowment fund for use by the Texas Historical Commission for the purposes described by that legislation.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TEXAS HISTORICAL COMMISSION: SAN JACINTO BATTLEGROUND STATE HISTORIC SITE. </w:t>
      </w:r>
      <w:r>
        <w:t xml:space="preserve"> </w:t>
      </w:r>
      <w:r>
        <w:t xml:space="preserve">(a) </w:t>
      </w:r>
      <w:r>
        <w:t xml:space="preserve"> </w:t>
      </w:r>
      <w:r>
        <w:t xml:space="preserve">The amount of $102,700,000 is appropriated from the general revenue fund to the Texas Historical Commission for the two-year period beginning on the effective date of this Act for the purpose of restoring the San Jacinto Battleground State Historic Site and making improvements to the visitor center for the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$102,700,000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$102,700,000 for the appropriation made under Subsection (a) of this section.</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TEXAS HISTORICAL COMMISSION: BATTLESHIP TEXAS SITE RESTORATION. </w:t>
      </w:r>
      <w:r>
        <w:t xml:space="preserve"> </w:t>
      </w:r>
      <w:r>
        <w:t xml:space="preserve">(a) </w:t>
      </w:r>
      <w:r>
        <w:t xml:space="preserve"> </w:t>
      </w:r>
      <w:r>
        <w:t xml:space="preserve">The amount of $40,000,000 is appropriated from the general revenue fund to the Texas Historical Commission for the two-year period beginning on the effective date of this Act for the purpose of restoring the Battleship Texas site, including demolishing the battleship's slip and accessory structures and restoring the historic appearance of the entire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$40,000,000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$40,000,000 for the appropriation made under Subsection (a) of this section.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TEXAS HISTORICAL COMMISSION: OFFICE MAINTENANCE AND REPAIRS. </w:t>
      </w:r>
      <w:r>
        <w:t xml:space="preserve"> </w:t>
      </w:r>
      <w:r>
        <w:t xml:space="preserve">(a) </w:t>
      </w:r>
      <w:r>
        <w:t xml:space="preserve"> </w:t>
      </w:r>
      <w:r>
        <w:t xml:space="preserve">The amount of $327,000 is appropriated from the general revenue fund to the Texas Historical Commission for the two-year period beginning on the effective date of this Act for the purpose of maintenance and repairs to the commission's complex in central Austin, Texas, including lead paint abatement and window repairs.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$327,000 for the appropriation made under Subsection (a) of this section.</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TEXAS HISTORICAL COMMISSION: MAGOFFIN HOME STATE HISTORIC SITE. </w:t>
      </w:r>
      <w:r>
        <w:t xml:space="preserve"> </w:t>
      </w:r>
      <w:r>
        <w:t xml:space="preserve">(a) </w:t>
      </w:r>
      <w:r>
        <w:t xml:space="preserve"> </w:t>
      </w:r>
      <w:r>
        <w:t xml:space="preserve">The amount of $4,144,000 is appropriated from the general revenue fund to the Texas Historical Commission for the two-year period beginning on the effective date of this Act for the purpose of stabilizing and rebuilding the Magoffin Home in the City of El Paso, Texas.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$4,144,000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$4,144,000 for the appropriation made under Subsection (a) of this section.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TEXAS HISTORICAL COMMISSION: VARNER-HOGG PLANTATION STATE HISTORIC SITE. </w:t>
      </w:r>
      <w:r>
        <w:t xml:space="preserve"> </w:t>
      </w:r>
      <w:r>
        <w:t xml:space="preserve">(a) </w:t>
      </w:r>
      <w:r>
        <w:t xml:space="preserve"> </w:t>
      </w:r>
      <w:r>
        <w:t xml:space="preserve">The amount of $825,000 is appropriated from the general revenue fund to the Texas Historical Commission for the two-year period beginning on the effective date of this Act for the purpose of remediating damage to the foundation of Varner-Hogg Plantation structures caused by decades of flood events occurring at the plantation.</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$825,000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$825,000 for the appropriation made under Subsection (a) of this section.</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TEXAS HISTORICAL COMMISSION: MAINTENANCE AT VARIOUS STATE HISTORIC SITES. </w:t>
      </w:r>
      <w:r>
        <w:t xml:space="preserve"> </w:t>
      </w:r>
      <w:r>
        <w:t xml:space="preserve">(a)  The amount of $2,875,000 is appropriated from the general revenue fund to the Texas Historical Commission for the two-year period beginning on the effective date of this Act for the purpose of undertaking maintenance projects at various state historic sites, which may include replacing roofs, stabilizing ruins, replacing heating, ventilation, and air conditioning (HVAC) systems, or other necessary maintenance projects.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$2,875,000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$2,875,000 for the appropriation made under Subsection (a) of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TEXAS HISTORICAL COMMISSION: COURTHOUSE GRANT PROGRAM. </w:t>
      </w:r>
      <w:r>
        <w:t xml:space="preserve"> </w:t>
      </w:r>
      <w:r>
        <w:t xml:space="preserve">(a)  The amount of $45,000,000 is appropriated from the general revenue fund to the Texas Historical Commission for the two-year period beginning on the effective date of this Act for the purpose of the courthouse grant program, including grants for restorations and emergency planning projects.</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$45,000,000 for the appropriation made under Subsection (a) of this section.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TEXAS HISTORICAL COMMISSION: LEVI JORDAN STATE HISTORIC SITE. </w:t>
      </w:r>
      <w:r>
        <w:t xml:space="preserve"> </w:t>
      </w:r>
      <w:r>
        <w:t xml:space="preserve">(a)  The amount of $5,000,000 is appropriated from the general revenue fund to the Texas Historical Commission for the two-year period beginning on the effective date of this Act for the purpose of land acquisition to restore the boundaries of the Levi Jordan plantation and develop a visitor center and exhibits for the plantation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$5,000,000 for the appropriation made under Subsection (a) of this 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TEXAS HISTORICAL COMMISSION: TRAVEL PUBLICATION REPRINTS.  The amount of $522,240 is appropriated from the general revenue fund to the Texas Historical Commission for the two-year period beginning on the effective date of this Act for the purpose of reprinting:</w:t>
      </w:r>
    </w:p>
    <w:p w:rsidR="003F3435" w:rsidRDefault="0032493E">
      <w:pPr>
        <w:spacing w:line="480" w:lineRule="auto"/>
        <w:ind w:firstLine="1440"/>
        <w:jc w:val="both"/>
      </w:pPr>
      <w:r>
        <w:t xml:space="preserve">(1)</w:t>
      </w:r>
      <w:r xml:space="preserve">
        <w:t> </w:t>
      </w:r>
      <w:r xml:space="preserve">
        <w:t> </w:t>
      </w:r>
      <w:r>
        <w:t xml:space="preserve">the Statewide Heritage Travel Guide;</w:t>
      </w:r>
    </w:p>
    <w:p w:rsidR="003F3435" w:rsidRDefault="0032493E">
      <w:pPr>
        <w:spacing w:line="480" w:lineRule="auto"/>
        <w:ind w:firstLine="1440"/>
        <w:jc w:val="both"/>
      </w:pPr>
      <w:r>
        <w:t xml:space="preserve">(2)</w:t>
      </w:r>
      <w:r xml:space="preserve">
        <w:t> </w:t>
      </w:r>
      <w:r xml:space="preserve">
        <w:t> </w:t>
      </w:r>
      <w:r>
        <w:t xml:space="preserve">the African Americans in Texas brochure;</w:t>
      </w:r>
    </w:p>
    <w:p w:rsidR="003F3435" w:rsidRDefault="0032493E">
      <w:pPr>
        <w:spacing w:line="480" w:lineRule="auto"/>
        <w:ind w:firstLine="1440"/>
        <w:jc w:val="both"/>
      </w:pPr>
      <w:r>
        <w:t xml:space="preserve">(3)</w:t>
      </w:r>
      <w:r xml:space="preserve">
        <w:t> </w:t>
      </w:r>
      <w:r xml:space="preserve">
        <w:t> </w:t>
      </w:r>
      <w:r>
        <w:t xml:space="preserve">the Hispanic Texans brochure;</w:t>
      </w:r>
    </w:p>
    <w:p w:rsidR="003F3435" w:rsidRDefault="0032493E">
      <w:pPr>
        <w:spacing w:line="480" w:lineRule="auto"/>
        <w:ind w:firstLine="1440"/>
        <w:jc w:val="both"/>
      </w:pPr>
      <w:r>
        <w:t xml:space="preserve">(4)</w:t>
      </w:r>
      <w:r xml:space="preserve">
        <w:t> </w:t>
      </w:r>
      <w:r xml:space="preserve">
        <w:t> </w:t>
      </w:r>
      <w:r>
        <w:t xml:space="preserve">the Chisholm Trail guide; and</w:t>
      </w:r>
    </w:p>
    <w:p w:rsidR="003F3435" w:rsidRDefault="0032493E">
      <w:pPr>
        <w:spacing w:line="480" w:lineRule="auto"/>
        <w:ind w:firstLine="1440"/>
        <w:jc w:val="both"/>
      </w:pPr>
      <w:r>
        <w:t xml:space="preserve">(5)</w:t>
      </w:r>
      <w:r xml:space="preserve">
        <w:t> </w:t>
      </w:r>
      <w:r xml:space="preserve">
        <w:t> </w:t>
      </w:r>
      <w:r>
        <w:t xml:space="preserve">the Texas and the Great War guide.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TEXAS HISTORICAL COMMISSION: NATIONAL MUSEUM OF THE PACIFIC WAR. </w:t>
      </w:r>
      <w:r>
        <w:t xml:space="preserve"> </w:t>
      </w:r>
      <w:r>
        <w:t xml:space="preserve">(a)  The amount of $7,500,000 is appropriated from the general revenue fund to the Texas Historical Commission for the two-year period beginning on the effective date of this Act for the purpose of making updates and modifications to modernize the George H. W. Bush Gallery and exhibits at the National Museum of the Pacific War.</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$7,500,000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$7,500,000 for the appropriation made under Subsection (a) of this section.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TEXAS HISTORICAL COMMISSION: EISENHOWER BIRTHPLACE STATE HISTORIC SITE. </w:t>
      </w:r>
      <w:r>
        <w:t xml:space="preserve"> </w:t>
      </w:r>
      <w:r>
        <w:t xml:space="preserve">(a)  The amount of $3,401,000 is appropriated from the general revenue fund to the Texas Historical Commission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$3,401,000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$3,401,000 for the appropriation made under Subsection (a) of this 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TEXAS HISTORICAL COMMISSION: MONUMENT HILL STATE HISTORIC SITE. </w:t>
      </w:r>
      <w:r>
        <w:t xml:space="preserve"> </w:t>
      </w:r>
      <w:r>
        <w:t xml:space="preserve">(a)  The amount of $4,300,000 is appropriated from the general revenue fund to the Texas Historical Commission for the two-year period beginning on the effective date of this Act for the purpose of building a new visitor center and incorporating an open-air pavilion at the Monument Hill State Historic Site.</w:t>
      </w:r>
    </w:p>
    <w:p w:rsidR="003F3435" w:rsidRDefault="0032493E">
      <w:pPr>
        <w:spacing w:line="480" w:lineRule="auto"/>
        <w:ind w:firstLine="720"/>
        <w:jc w:val="both"/>
      </w:pPr>
      <w:r>
        <w:t xml:space="preserve">(b)</w:t>
      </w:r>
      <w:r xml:space="preserve">
        <w:t> </w:t>
      </w:r>
      <w:r xml:space="preserve">
        <w:t> </w:t>
      </w:r>
      <w:r>
        <w:t xml:space="preserve">The capital budget authority of the Texas Historical Commission in Chapter 1053 (S.B. 1), Acts of the 87th Legislature, Regular Session, 2021 (the General Appropriations Act), is increased by $4,300,000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H.B. 1, Acts of the 88th Legislature, Regular Session, 2023 (the General Appropriations Act), for the state fiscal biennium beginning September 1, 2023, is increased by $4,300,000 for the appropriation made under Subsection (a) of this 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TRUSTEED PROGRAMS WITHIN THE OFFICE OF THE GOVERNOR: MOVING IMAGE INDUSTRY INCENTIVE PROGRAM.  The amount of $100,000,000 is appropriated from the general revenue fund to the Trusteed Programs within the Office of the Governor for use during the two-year period beginning on the effective date of this Act for the moving image industry incentive program under Section 485.022, Government Code.</w:t>
      </w:r>
    </w:p>
    <w:p w:rsidR="003F3435" w:rsidRDefault="0032493E">
      <w:pPr>
        <w:spacing w:line="480" w:lineRule="auto"/>
        <w:jc w:val="center"/>
      </w:pPr>
      <w:r>
        <w:t xml:space="preserve">ARTICLE 3.  HEALTH AND HUMAN SERVICES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HEALTH AND HUMAN SERVICES COMMISSION: MEDICAID SHORTFALL.  The amount of $2,935,300,000 is appropriated from the general revenue fund, and the amount of $5,500,000,000 is appropriated from federal funds, to the Health and Human Services Commission for the state fiscal year ending August 31, 2023, for the purpose of Medicaid client services under Goal A, Medicaid Client Services,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HEALTH AND HUMAN SERVICES COMMISSION: STATE HOSPITALS AND CAPACITY.  (a)  The amount of $2,321,000,000 is appropriated from the general revenue fund to the Health and Human Services Commission for the two-year period beginning on the effective date of this Act for the purpose of constructing state hospitals and increasing inpatient capacity.</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$2,321,000,000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$2,321,000,000 for the appropriation made under Subsection (a)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DEPARTMENT OF FAMILY AND PROTECTIVE SERVICES: FOSTER CARE SHORTFALL.  The amount of $12,581,246 is appropriated from the general revenue fund to the Texas Department of Family and Protective Services for the state fiscal year ending August 31, 2023, to address a budget shortfall associated with Strategy B.1.9, Foster Care Payments,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DEPARTMENT OF FAMILY AND PROTECTIVE SERVICES: INFORMATION TECHNOLOGY. </w:t>
      </w:r>
      <w:r>
        <w:t xml:space="preserve"> </w:t>
      </w:r>
      <w:r>
        <w:t xml:space="preserve">(a) </w:t>
      </w:r>
      <w:r>
        <w:t xml:space="preserve"> </w:t>
      </w:r>
      <w:r>
        <w:t xml:space="preserve">The amount of $250,000 is appropriated from the general revenue fund to the Texas Department of Family and Protective Services for the two-year period beginning on the effective date of this Act to pay for information technology costs for the collection by children's advocacy centers of information from state agencies.</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$250,000 for the appropriation made under Subsection (a) of this section.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DEPARTMENT OF STATE HEALTH SERVICES: FEDERALLY QUALIFIED HEALTH CENTERS.  The amount of $25,000,000 is appropriated from the ARPA fund to the Department of State Health Services for use during the two-year period beginning on the effective date of this Act for the Federally Qualified Health Center Incubator Program.</w:t>
      </w:r>
    </w:p>
    <w:p w:rsidR="003F3435" w:rsidRDefault="0032493E">
      <w:pPr>
        <w:spacing w:line="480" w:lineRule="auto"/>
        <w:jc w:val="center"/>
      </w:pPr>
      <w:r>
        <w:t xml:space="preserve">ARTICLE 4.  EDUCATION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APPROPRIATION REDUCTION: TEXAS EDUCATION AGENCY. </w:t>
      </w:r>
      <w:r>
        <w:t xml:space="preserve"> </w:t>
      </w:r>
      <w:r>
        <w:t xml:space="preserve">(a) </w:t>
      </w:r>
      <w:r>
        <w:t xml:space="preserve"> </w:t>
      </w:r>
      <w:r>
        <w:t xml:space="preserve">The unencumbered appropriations from the Foundation School Fund No.</w:t>
      </w:r>
      <w:r xml:space="preserve">
        <w:t> </w:t>
      </w:r>
      <w:r>
        <w:t xml:space="preserve">193 made to the Texas Education Agency by Chapter 1053 (S.B. 1), Acts of the 87th Legislature, Regular Session, 2021 (the General Appropriations Act), for use during the state fiscal biennium ending August 31, 2023, for Strategy A.1.1, Foundation School Program - Equalized Operations, as listed in that Act, are reduced by $8,207,005,559.</w:t>
      </w:r>
    </w:p>
    <w:p w:rsidR="003F3435" w:rsidRDefault="0032493E">
      <w:pPr>
        <w:spacing w:line="480" w:lineRule="auto"/>
        <w:ind w:firstLine="720"/>
        <w:jc w:val="both"/>
      </w:pPr>
      <w:r>
        <w:t xml:space="preserve">(b)</w:t>
      </w:r>
      <w:r xml:space="preserve">
        <w:t> </w:t>
      </w:r>
      <w:r xml:space="preserve">
        <w:t> </w:t>
      </w:r>
      <w:r>
        <w:t xml:space="preserve">Notwithstanding Rider 3, page III-5, Chapter 1053 (S.B. 1), Acts of the 87th Legislature, Regular Session, 2021 (the General Appropriations Act), to the bill pattern of the appropriations to the Texas Education Agency, the sum-certain appropriation to the Foundation School Program for the state fiscal year ending August 31, 2023, is $24,467,131,080.</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TEXAS EDUCATION AGENCY: SCHOOL SAFETY.  The amount of $600,000,000 is appropriated from the ARPA fund to the Texas Education Agency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assist school districts in implementing school safety initiatives.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SCHOOL FOR THE BLIND AND VISUALLY IMPAIRED: SALARY ADJUSTMENTS.  The amount of $936,061 is appropriated from the general revenue fund to the School for the Blind and Visually Impaired 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3F3435" w:rsidRDefault="0032493E">
      <w:pPr>
        <w:spacing w:line="480" w:lineRule="auto"/>
        <w:ind w:firstLine="1440"/>
        <w:jc w:val="both"/>
      </w:pPr>
      <w:r>
        <w:t xml:space="preserve">(1)</w:t>
      </w:r>
      <w:r xml:space="preserve">
        <w:t> </w:t>
      </w:r>
      <w:r xml:space="preserve">
        <w:t> </w:t>
      </w:r>
      <w:r>
        <w:t xml:space="preserve">Strategy A.1.1, Classroom Instruction, $146,856;</w:t>
      </w:r>
    </w:p>
    <w:p w:rsidR="003F3435" w:rsidRDefault="0032493E">
      <w:pPr>
        <w:spacing w:line="480" w:lineRule="auto"/>
        <w:ind w:firstLine="1440"/>
        <w:jc w:val="both"/>
      </w:pPr>
      <w:r>
        <w:t xml:space="preserve">(2)</w:t>
      </w:r>
      <w:r xml:space="preserve">
        <w:t> </w:t>
      </w:r>
      <w:r xml:space="preserve">
        <w:t> </w:t>
      </w:r>
      <w:r>
        <w:t xml:space="preserve">Strategy A.1.2, Residential Program, $237,279;</w:t>
      </w:r>
    </w:p>
    <w:p w:rsidR="003F3435" w:rsidRDefault="0032493E">
      <w:pPr>
        <w:spacing w:line="480" w:lineRule="auto"/>
        <w:ind w:firstLine="1440"/>
        <w:jc w:val="both"/>
      </w:pPr>
      <w:r>
        <w:t xml:space="preserve">(3)</w:t>
      </w:r>
      <w:r xml:space="preserve">
        <w:t> </w:t>
      </w:r>
      <w:r xml:space="preserve">
        <w:t> </w:t>
      </w:r>
      <w:r>
        <w:t xml:space="preserve">Strategy A.1.3, Short-term Programs, $18,134;</w:t>
      </w:r>
    </w:p>
    <w:p w:rsidR="003F3435" w:rsidRDefault="0032493E">
      <w:pPr>
        <w:spacing w:line="480" w:lineRule="auto"/>
        <w:ind w:firstLine="1440"/>
        <w:jc w:val="both"/>
      </w:pPr>
      <w:r>
        <w:t xml:space="preserve">(4)</w:t>
      </w:r>
      <w:r xml:space="preserve">
        <w:t> </w:t>
      </w:r>
      <w:r xml:space="preserve">
        <w:t> </w:t>
      </w:r>
      <w:r>
        <w:t xml:space="preserve">Strategy A.1.4, Related and Support Services, $343,206;</w:t>
      </w:r>
    </w:p>
    <w:p w:rsidR="003F3435" w:rsidRDefault="0032493E">
      <w:pPr>
        <w:spacing w:line="480" w:lineRule="auto"/>
        <w:ind w:firstLine="1440"/>
        <w:jc w:val="both"/>
      </w:pPr>
      <w:r>
        <w:t xml:space="preserve">(5)</w:t>
      </w:r>
      <w:r xml:space="preserve">
        <w:t> </w:t>
      </w:r>
      <w:r xml:space="preserve">
        <w:t> </w:t>
      </w:r>
      <w:r>
        <w:t xml:space="preserve">Strategy B.1.1, Technical Assistance, $47,170;</w:t>
      </w:r>
    </w:p>
    <w:p w:rsidR="003F3435" w:rsidRDefault="0032493E">
      <w:pPr>
        <w:spacing w:line="480" w:lineRule="auto"/>
        <w:ind w:firstLine="1440"/>
        <w:jc w:val="both"/>
      </w:pPr>
      <w:r>
        <w:t xml:space="preserve">(6)</w:t>
      </w:r>
      <w:r xml:space="preserve">
        <w:t> </w:t>
      </w:r>
      <w:r xml:space="preserve">
        <w:t> </w:t>
      </w:r>
      <w:r>
        <w:t xml:space="preserve">Strategy B.1.2, Professional Education in Visual Impairment, $2,322;</w:t>
      </w:r>
    </w:p>
    <w:p w:rsidR="003F3435" w:rsidRDefault="0032493E">
      <w:pPr>
        <w:spacing w:line="480" w:lineRule="auto"/>
        <w:ind w:firstLine="1440"/>
        <w:jc w:val="both"/>
      </w:pPr>
      <w:r>
        <w:t xml:space="preserve">(7)</w:t>
      </w:r>
      <w:r xml:space="preserve">
        <w:t> </w:t>
      </w:r>
      <w:r xml:space="preserve">
        <w:t> </w:t>
      </w:r>
      <w:r>
        <w:t xml:space="preserve">Strategy D.1.1, Central Administration, $120,380; and</w:t>
      </w:r>
    </w:p>
    <w:p w:rsidR="003F3435" w:rsidRDefault="0032493E">
      <w:pPr>
        <w:spacing w:line="480" w:lineRule="auto"/>
        <w:ind w:firstLine="1440"/>
        <w:jc w:val="both"/>
      </w:pPr>
      <w:r>
        <w:t xml:space="preserve">(8)</w:t>
      </w:r>
      <w:r xml:space="preserve">
        <w:t> </w:t>
      </w:r>
      <w:r xml:space="preserve">
        <w:t> </w:t>
      </w:r>
      <w:r>
        <w:t xml:space="preserve">Strategy D.1.2, Other Support Services, $20,714.</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A&amp;M FOREST SERVICE: NATURAL DISASTERS.  The amount of $146,080,058 is appropriated from the ARPA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UNIVERSITY OF TEXAS AT AUSTIN: TEXAS MEMORIAL MUSEUM.  (a) </w:t>
      </w:r>
      <w:r>
        <w:t xml:space="preserve"> </w:t>
      </w:r>
      <w:r>
        <w:t xml:space="preserve">The amount of $8,000,000 is appropriated from the general revenue fund to The University of Texas at Austin for the two-year period beginning on the effective date of this Act for the purpose of renovating the Texas Memorial Museum.</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renovating the Texas Memorial Museum.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LAMAR INSTITUTIONS: DISASTER RESILIENCY INFRASTRUCTURE. </w:t>
      </w:r>
      <w:r>
        <w:t xml:space="preserve"> </w:t>
      </w:r>
      <w:r>
        <w:t xml:space="preserve">The following amounts totaling $24,500,000 are appropriated from the ARPA fund to the following institutions for the two-year period beginning on the effective date of this Act for the purpose of creating disaster resiliency infrastructure at those institutions:</w:t>
      </w:r>
    </w:p>
    <w:p w:rsidR="003F3435" w:rsidRDefault="0032493E">
      <w:pPr>
        <w:spacing w:line="480" w:lineRule="auto"/>
        <w:ind w:firstLine="1440"/>
        <w:jc w:val="both"/>
      </w:pPr>
      <w:r>
        <w:t xml:space="preserve">(1)</w:t>
      </w:r>
      <w:r xml:space="preserve">
        <w:t> </w:t>
      </w:r>
      <w:r xml:space="preserve">
        <w:t> </w:t>
      </w:r>
      <w:r>
        <w:t xml:space="preserve">Lamar University: $10,000,000;</w:t>
      </w:r>
    </w:p>
    <w:p w:rsidR="003F3435" w:rsidRDefault="0032493E">
      <w:pPr>
        <w:spacing w:line="480" w:lineRule="auto"/>
        <w:ind w:firstLine="1440"/>
        <w:jc w:val="both"/>
      </w:pPr>
      <w:r>
        <w:t xml:space="preserve">(2)</w:t>
      </w:r>
      <w:r xml:space="preserve">
        <w:t> </w:t>
      </w:r>
      <w:r xml:space="preserve">
        <w:t> </w:t>
      </w:r>
      <w:r>
        <w:t xml:space="preserve">Lamar State College - Port Arthur: $4,000,000;</w:t>
      </w:r>
    </w:p>
    <w:p w:rsidR="003F3435" w:rsidRDefault="0032493E">
      <w:pPr>
        <w:spacing w:line="480" w:lineRule="auto"/>
        <w:ind w:firstLine="1440"/>
        <w:jc w:val="both"/>
      </w:pPr>
      <w:r>
        <w:t xml:space="preserve">(3)</w:t>
      </w:r>
      <w:r xml:space="preserve">
        <w:t> </w:t>
      </w:r>
      <w:r xml:space="preserve">
        <w:t> </w:t>
      </w:r>
      <w:r>
        <w:t xml:space="preserve">Lamar Institute of Technology: $4,000,000; and</w:t>
      </w:r>
    </w:p>
    <w:p w:rsidR="003F3435" w:rsidRDefault="0032493E">
      <w:pPr>
        <w:spacing w:line="480" w:lineRule="auto"/>
        <w:ind w:firstLine="1440"/>
        <w:jc w:val="both"/>
      </w:pPr>
      <w:r>
        <w:t xml:space="preserve">(4)</w:t>
      </w:r>
      <w:r xml:space="preserve">
        <w:t> </w:t>
      </w:r>
      <w:r xml:space="preserve">
        <w:t> </w:t>
      </w:r>
      <w:r>
        <w:t xml:space="preserve">Lamar State College - Orange: $6,500,000.</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TEACHER RETIREMENT SYSTEM: BENEFIT ENHANCEMENT. </w:t>
      </w:r>
      <w:r>
        <w:t xml:space="preserve"> </w:t>
      </w:r>
      <w:r>
        <w:t xml:space="preserve">Contingent on the enactment of legislation by the 88th Legislature, Regular Session, 2023, relating to providing a benefit enhancement for retired employees under the Teacher Retirement System, and contingent on compliance with the requirements regarding the amortization period of the unfunded actuarial liabilities of the Teacher Retirement System under Section 821.006, Government Code, the amount of $1,000,000,000 is appropriated from the general revenue fund to the Teacher Retirement System for the two-year period beginning on the effective date of this Act for the purpose of providing a benefit enhancement.</w:t>
      </w:r>
    </w:p>
    <w:p w:rsidR="003F3435" w:rsidRDefault="0032493E">
      <w:pPr>
        <w:spacing w:line="480" w:lineRule="auto"/>
        <w:jc w:val="center"/>
      </w:pPr>
      <w:r>
        <w:t xml:space="preserve">ARTICLE 5. </w:t>
      </w:r>
      <w:r>
        <w:t xml:space="preserve"> </w:t>
      </w:r>
      <w:r>
        <w:t xml:space="preserve">PUBLIC SAFETY AND CRIMINAL JUSTICE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DEPARTMENT OF CRIMINAL JUSTICE: AGENCY OPERATIONS.  The amount of $237,200,000 is appropriated from the general revenue fund to the Texas Department of Criminal Justice for the two-year period beginning on the effective date of this Act for the purpose of correctional security operations, staffing adjustments, resumption of services at the Bradshaw State Jail, and other agency operations expenses.</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DEPARTMENT OF CRIMINAL JUSTICE: </w:t>
      </w:r>
      <w:r>
        <w:t xml:space="preserve"> </w:t>
      </w:r>
      <w:r>
        <w:t xml:space="preserve">CORRECTIONAL MANAGED HEALTH CARE.  The amount of $141,770,855 is appropriated from the general revenue fund to the Texas Department of Criminal Justice for use during the state fiscal year ending August 31, 2023, for correctional managed health care under Strategy C.1.9, Hospital and Clinical Care,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TEXAS DEPARTMENT OF CRIMINAL JUSTICE: DEFERRED MAINTENANCE SECURITY PROJECTS. </w:t>
      </w:r>
      <w:r>
        <w:t xml:space="preserve"> </w:t>
      </w:r>
      <w:r>
        <w:t xml:space="preserve">(a) </w:t>
      </w:r>
      <w:r>
        <w:t xml:space="preserve"> </w:t>
      </w:r>
      <w:r>
        <w:t xml:space="preserve">The amount of $23,762,000 is appropriated from the general revenue fund to the Texas Department of Criminal Justice for the two-year period beginning on the effective date of this Act for the purpose of addressing previously deferred maintenance of correctional facilities' security.</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Criminal Justice in Chapter 1053 (S.B. 1), Acts of the 87th Legislature, Regular Session, 2021 (the General Appropriations Act), is increased by $23,762,000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Department of Criminal Justice in H.B. 1, Acts of the 88th Legislature, Regular Session, 2023 (the General Appropriations Act), for the state fiscal biennium beginning September 1, 2023, is increased by $23,762,000 for the appropriation made under Subsection (a) of this section.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TEXAS DEPARTMENT OF CRIMINAL JUSTICE: TRAINING FACILITY.  (a) </w:t>
      </w:r>
      <w:r>
        <w:t xml:space="preserve"> </w:t>
      </w:r>
      <w:r>
        <w:t xml:space="preserve">The amount of $35,000,000 is appropriated from the ARPA fund to the Texas Department of Criminal Justice for the two-year period beginning on the effective date of this Act for the purpose of constructing a training facility on land owned by the department.</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Criminal Justice in Chapter 1053 (S.B. 1), Acts of the 87th Legislature, Regular Session, 2021 (the General Appropriations Act), is increased by $35,000,000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Department of Criminal Justice in H.B. 1, Acts of the 88th Legislature, Regular Session, 2023 (the General Appropriations Act), for the state fiscal biennium beginning September 1, 2023, is increased by $35,000,000 for the appropriation made under Subsection (a) of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TEXAS DEPARTMENT OF CRIMINAL JUSTICE: VOCATIONAL TRAINING PROGRAM.  The amount of $600,000 is appropriated from the general revenue fund to the Texas Department of Criminal Justice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TEXAS DEPARTMENT OF PUBLIC SAFETY: </w:t>
      </w:r>
      <w:r>
        <w:t xml:space="preserve"> </w:t>
      </w:r>
      <w:r>
        <w:t xml:space="preserve">BORDER SECURITY.  The amount of $47,300,000 is appropriated from the general revenue fund to the Texas Department of Public Safety for the two-year period beginning on the effective date of this Act for the purpose of supporting the border security deployment for Operation Lone Star.</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TEXAS JUVENILE JUSTICE DEPARTMENT: REIMBURSEMENT TO COUNTIES.  The amount of $9,720,960 is appropriated from the general revenue fund to the Texas Juvenile Justice Department for the two-year period beginning on the effective date of this Act for the purpose of reimbursing counties for the costs of holding juveniles for whom the department does not have adequate capacity.</w:t>
      </w:r>
    </w:p>
    <w:p w:rsidR="003F3435" w:rsidRDefault="0032493E">
      <w:pPr>
        <w:spacing w:line="480" w:lineRule="auto"/>
        <w:jc w:val="center"/>
      </w:pPr>
      <w:r>
        <w:t xml:space="preserve">ARTICLE 6. </w:t>
      </w:r>
      <w:r>
        <w:t xml:space="preserve"> </w:t>
      </w:r>
      <w:r>
        <w:t xml:space="preserve">NATURAL RESOURCES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COMMISSION ON ENVIRONMENTAL QUALITY: HAZARDOUS AND SOLID WASTE REMEDIATION.  (a) </w:t>
      </w:r>
      <w:r>
        <w:t xml:space="preserve"> </w:t>
      </w:r>
      <w:r>
        <w:t xml:space="preserve">Rider 24, page VI-24, Chapter 1053 (S.B. 1), Acts of the 87th Legislature, Regular Session, 2021 (the General Appropriations Act), to the bill pattern of the appropriations to the Commission on Environmental Quality is amended to read as follows:</w:t>
      </w:r>
    </w:p>
    <w:p w:rsidR="003F3435" w:rsidRDefault="0032493E">
      <w:pPr>
        <w:spacing w:line="480" w:lineRule="auto"/>
        <w:ind w:firstLine="720"/>
        <w:jc w:val="both"/>
      </w:pPr>
      <w:r>
        <w:t xml:space="preserve">24. </w:t>
      </w:r>
      <w:r>
        <w:rPr>
          <w:u w:val="single"/>
        </w:rPr>
        <w:t xml:space="preserve">Appropriations and</w:t>
      </w:r>
      <w:r>
        <w:t xml:space="preserve"> Unexpended Balances</w:t>
      </w:r>
      <w:r>
        <w:rPr>
          <w:u w:val="single"/>
        </w:rPr>
        <w:t xml:space="preserve">:</w:t>
      </w:r>
      <w:r>
        <w:t xml:space="preserve"> [</w:t>
      </w:r>
      <w:r>
        <w:rPr>
          <w:strike/>
        </w:rPr>
        <w:t xml:space="preserve">from</w:t>
      </w:r>
      <w:r>
        <w:t xml:space="preserve">] Cost Recovery for Site Remediation and Cleanups. </w:t>
      </w:r>
      <w:r>
        <w:rPr>
          <w:u w:val="single"/>
        </w:rPr>
        <w:t xml:space="preserve">(a)</w:t>
      </w:r>
      <w:r>
        <w:t xml:space="preserve"> In addition to amounts appropriated above, any unobligated and unexpended balances as of August 31, 2021, (estimated to be $0) remaining in the Hazardous and Solid Waste Remediation Fee Account No.</w:t>
      </w:r>
      <w:r xml:space="preserve">
        <w:t> </w:t>
      </w:r>
      <w:r>
        <w:t xml:space="preserve">550 which were received from responsible parties as cost recovery payments for site remediation and cleanups undertaken by the Commission on Environmental Quality (TCEQ) are appropriated to the TCEQ for the biennium beginning September 1, 2021. </w:t>
      </w:r>
      <w:r>
        <w:t xml:space="preserve"> </w:t>
      </w:r>
      <w:r>
        <w:t xml:space="preserve">The funds shall be used to pay the cost of site cleanups and remediation during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any additional revenues generated from cost recovery fees (Revenue Object Code 3802) during the biennium beginning September 1, 2021, are appropriated from the Hazardous and Solid Waste Remediation Fee Account No.</w:t>
      </w:r>
      <w:r>
        <w:rPr>
          <w:u w:val="single"/>
        </w:rPr>
        <w:t xml:space="preserve"> </w:t>
      </w:r>
      <w:r>
        <w:rPr>
          <w:u w:val="single"/>
        </w:rPr>
        <w:t xml:space="preserve">550 to the TCEQ for that biennium for site remediation and cleanups.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amounts appropriated above, $3,755,606 is appropriated from Hazardous and Solid Waste Remediation Fee Account No.</w:t>
      </w:r>
      <w:r>
        <w:rPr>
          <w:u w:val="single"/>
        </w:rPr>
        <w:t xml:space="preserve"> </w:t>
      </w:r>
      <w:r>
        <w:rPr>
          <w:u w:val="single"/>
        </w:rPr>
        <w:t xml:space="preserve">550 to the TCEQ for the biennium beginning September 1, 2021, for site remediation and cleanups.</w:t>
      </w:r>
    </w:p>
    <w:p w:rsidR="003F3435" w:rsidRDefault="0032493E">
      <w:pPr>
        <w:spacing w:line="480" w:lineRule="auto"/>
        <w:ind w:firstLine="720"/>
        <w:jc w:val="both"/>
      </w:pPr>
      <w:r>
        <w:t xml:space="preserve">(b)</w:t>
      </w:r>
      <w:r xml:space="preserve">
        <w:t> </w:t>
      </w:r>
      <w:r xml:space="preserve">
        <w:t> </w:t>
      </w:r>
      <w:r>
        <w:t xml:space="preserve">Any unobligated and unexpended balances remaining as of August 31, 2023, from appropriations made under Rider 24, page VI-24, Chapter 1053 (S.B. 1), Acts of the 87th Legislature, Regular Session, 2021 (the General Appropriations Act), to the bill pattern of the appropriations to the Commission on Environmental Quality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RAILROAD COMMISSION: PIPELINE TRANSPORTATION AND STORAGE OF NATURAL AND OTHER GASES. (a) </w:t>
      </w:r>
      <w:r>
        <w:t xml:space="preserve"> </w:t>
      </w:r>
      <w:r>
        <w:t xml:space="preserve">The amount of $541,000 is appropriated from the general revenue fund to the Railroad Commission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Railroad Commission may employ out of money appropriated by Subsection (a) of this section 10.0 full-time equivalent (FTE) employees.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PARKS AND WILDLIFE DEPARTMENT: PARK ACQUISITION.  (a) </w:t>
      </w:r>
      <w:r>
        <w:t xml:space="preserve"> </w:t>
      </w:r>
      <w:r>
        <w:t xml:space="preserve">The amount of $100,000,000 is appropriated from the general revenue fund to the Parks and Wildlife Department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3F3435" w:rsidRDefault="0032493E">
      <w:pPr>
        <w:spacing w:line="480" w:lineRule="auto"/>
        <w:ind w:firstLine="720"/>
        <w:jc w:val="both"/>
      </w:pPr>
      <w:r>
        <w:t xml:space="preserve">(b)</w:t>
      </w:r>
      <w:r xml:space="preserve">
        <w:t> </w:t>
      </w:r>
      <w:r xml:space="preserve">
        <w:t> </w:t>
      </w:r>
      <w:r>
        <w:t xml:space="preserve">The capital budget authority of the Parks and Wildlife Department in Chapter 1053 (S.B. 1), Acts of the 87th Legislature, Regular Session, 2021 (the General Appropriations Act), is increased by $100,000,000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Parks and Wildlife Department in H.B. 1, Acts of the 88th Legislature, Regular Session, 2023 (the General Appropriations Act), for the state fiscal biennium beginning September 1, 2023, is increased by $100,000,000 for the appropriation made under Subsection (a) of this section.</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WATER DEVELOPMENT BOARD: FLOOD MITIGATION. </w:t>
      </w:r>
      <w:r>
        <w:t xml:space="preserve"> </w:t>
      </w:r>
      <w:r>
        <w:t xml:space="preserve">(a) </w:t>
      </w:r>
      <w:r>
        <w:t xml:space="preserve"> </w:t>
      </w:r>
      <w:r>
        <w:t xml:space="preserve">The amount of $400,000,000 is appropriated from the ARPA fund to the comptroller of public accounts for the two-year period beginning on the effective date of this Act for immediate deposit to the credit of the flood infrastructure fund number 194.</w:t>
      </w:r>
    </w:p>
    <w:p w:rsidR="003F3435" w:rsidRDefault="0032493E">
      <w:pPr>
        <w:spacing w:line="480" w:lineRule="auto"/>
        <w:ind w:firstLine="720"/>
        <w:jc w:val="both"/>
      </w:pPr>
      <w:r>
        <w:t xml:space="preserve">(b)</w:t>
      </w:r>
      <w:r xml:space="preserve">
        <w:t> </w:t>
      </w:r>
      <w:r xml:space="preserve">
        <w:t> </w:t>
      </w:r>
      <w:r>
        <w:t xml:space="preserve">The amount of $400,000,000 is appropriated from the flood infrastructure fund number 194 to the Water Development Board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to provide grants for flood mitigation.</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WATER DEVELOPMENT BOARD: DATA CENTER SERVICES. </w:t>
      </w:r>
      <w:r>
        <w:t xml:space="preserve"> </w:t>
      </w:r>
      <w:r>
        <w:t xml:space="preserve">(a) </w:t>
      </w:r>
      <w:r>
        <w:t xml:space="preserve"> </w:t>
      </w:r>
      <w:r>
        <w:t xml:space="preserve">The amount of $1,501,282 is appropriated from the general revenue fund to the Water Development Board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3F3435" w:rsidRDefault="0032493E">
      <w:pPr>
        <w:spacing w:line="480" w:lineRule="auto"/>
        <w:ind w:firstLine="720"/>
        <w:jc w:val="both"/>
      </w:pPr>
      <w:r>
        <w:t xml:space="preserve">(b)</w:t>
      </w:r>
      <w:r xml:space="preserve">
        <w:t> </w:t>
      </w:r>
      <w:r xml:space="preserve">
        <w:t> </w:t>
      </w:r>
      <w:r>
        <w:t xml:space="preserve">The capital budget authority of the Water Development Board in Chapter 1053 (S.B. 1), Acts of the 87th Legislature, Regular Session, 2021 (the General Appropriations Act), is increased by $1,501,282 for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Water Development Board in H.B. 1, Acts of the 88th Legislature, Regular Session, 2023 (the General Appropriations Act), for the state fiscal biennium beginning September 1, 2023, is increased by $1,501,282 for the appropriation made under Subsection (a) of this section.</w:t>
      </w:r>
    </w:p>
    <w:p w:rsidR="003F3435" w:rsidRDefault="0032493E">
      <w:pPr>
        <w:spacing w:line="480" w:lineRule="auto"/>
        <w:jc w:val="center"/>
      </w:pPr>
      <w:r>
        <w:t xml:space="preserve">ARTICLE 7. </w:t>
      </w:r>
      <w:r>
        <w:t xml:space="preserve"> </w:t>
      </w:r>
      <w:r>
        <w:t xml:space="preserve">BUSINESS AND ECONOMIC DEVELOPMENT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DEPARTMENT OF TRANSPORTATION: CERTAIN RIDERS.  (a) </w:t>
      </w:r>
      <w:r>
        <w:t xml:space="preserve"> </w:t>
      </w:r>
      <w:r>
        <w:t xml:space="preserve">Section 17.43, Article IX, Chapter 1053 (S.B. 1), Acts of the 87th Legislature, Regular Session, 2021 (the General Appropriations Act), is repealed.</w:t>
      </w:r>
    </w:p>
    <w:p w:rsidR="003F3435" w:rsidRDefault="0032493E">
      <w:pPr>
        <w:spacing w:line="480" w:lineRule="auto"/>
        <w:ind w:firstLine="720"/>
        <w:jc w:val="both"/>
      </w:pPr>
      <w:r>
        <w:t xml:space="preserve">(b)</w:t>
      </w:r>
      <w:r xml:space="preserve">
        <w:t> </w:t>
      </w:r>
      <w:r xml:space="preserve">
        <w:t> </w:t>
      </w:r>
      <w:r>
        <w:t xml:space="preserve">Notwithstanding the bill pattern of the appropriations to the Department of Transportation in Chapter 1053 (S.B. 1), Acts of the 87th Legislature, Regular Session, 2021 (the General Appropriations Act), the department may use $15,000,000 of the amount appropriated for Strategy C.5.1, Aviation Services, as listed in that Act, for the state fiscal year ending August 31, 2023, for any strategy or strategies for which money is appropriated to the department under that Act.</w:t>
      </w:r>
    </w:p>
    <w:p w:rsidR="003F3435" w:rsidRDefault="0032493E">
      <w:pPr>
        <w:spacing w:line="480" w:lineRule="auto"/>
        <w:jc w:val="center"/>
      </w:pPr>
      <w:r>
        <w:t xml:space="preserve">ARTICLE 8. </w:t>
      </w:r>
      <w:r>
        <w:t xml:space="preserve"> </w:t>
      </w:r>
      <w:r>
        <w:t xml:space="preserve">UNEXPENDED AND UNOBLIGATED BALANCES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PENSION REVIEW BOARD: DATA MIGRATION BALANCES.  All unexpended and unobligated balances remaining as of the effective date of this Act from appropriations made by Section 35(c)(2), Chapter 995 (H.B. 2), Acts of the 87th Legislature, Regular Session, 2021 (the Supplemental Appropriations Act), from the general revenue fund to the Pension Review Board for the purpose of migration of the board's data from multiple servers to the cloud and the creation of a new web-based interface for the current internal databases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PENSION REVIEW BOARD: SELF-SERVICE PORTAL. </w:t>
      </w:r>
      <w:r>
        <w:t xml:space="preserve"> </w:t>
      </w:r>
      <w:r>
        <w:t xml:space="preserve">(a)  All unexpended and unobligated balances remaining as of the effective date of this Act from appropriations made by Section 35(c)(3), Chapter 995 (H.B. 2), Acts of the 87th Legislature, Regular Session, 2021 (the Supplemental Appropriations Act), from the general revenue fund to the Pension Review Board for the purpose of the creation of a self-service portal to allow retirement systems to access a secure reporting portal to upload reports and view compliance status in real time (estimated to be $276,000)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Pension Review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FACILITIES COMMISSION: CAPITOL COMPLEX PHASE I.  (a) </w:t>
      </w:r>
      <w:r>
        <w:t xml:space="preserve"> </w:t>
      </w:r>
      <w:r>
        <w:t xml:space="preserve">All unexpended and unobligated balances remaining as of the effective date of this Act from appropriations made by Section 3, Chapter 995 (H.B. 2), Acts of the 87th Legislature, Regular Session, 2021 (the Supplemental Appropriations Act), from the economic stabilization fund to the Texas Facilities Commission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full-time equivalent positions for building an information modeling and management system (estimated to be $22,816,298)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FACILITIES COMMISSION: FLEX-SPACE BUILDING PROJECT.  (a) </w:t>
      </w:r>
      <w:r>
        <w:t xml:space="preserve"> </w:t>
      </w:r>
      <w:r>
        <w:t xml:space="preserve">All unexpended and unobligated balances remaining as of the effective date of this Act from appropriations made by Section 43, Chapter 995 (H.B. 2), Acts of the 87th Legislature, Regular Session, 2021 (the Supplemental Appropriations Act), from the economic stabilization fund to the Texas Facilities Commission for the purchase of land and the construction of a flexible space multi-purpose building for use as short-term storage or temporary office space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FACILITIES COMMISSION: DEFERRED SAFETY AND MAINTENANCE TO STATE BUILDINGS.  (a)  All unexpended and unobligated balances remaining as of the effective date of this Act from appropriations made by Section 55(a)(1), Chapter 995 (H.B. 2), Acts of the 87th Legislature, Regular Session, 2021 (the Supplemental Appropriations Act), from the general revenue fund to the Texas Facilities Commission for the purpose of health and safety improvements and remediation of deferred maintenance of state buildings (estimated to be $62,147,713)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Texas Facilities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FACILITIES COMMISSION: PERMIAN BASIN BEHAVIORAL HEALTH CENTER.  (a) </w:t>
      </w:r>
      <w:r>
        <w:t xml:space="preserve"> </w:t>
      </w:r>
      <w:r>
        <w:t xml:space="preserve">Subject to Subsection (b) of this section, all unexpended and unobligated balances remaining as of the effective date of this Act from appropriations made by Section 26, Chapter 10 (S.B. 8), Acts of the 87th Legislature, 3rd Called Session, 2021 (the Supplemental Appropriations Act), from the ARPA fund to the Texas Facilities Commission for the purpose of constructing a 100-bed comprehensive behavioral health center to serve the Permian Basin region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appropriation under Subsection (a) of this section is contingent on the completion of a signed agreement between the Texas Facilities Commission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3F3435" w:rsidRDefault="0032493E">
      <w:pPr>
        <w:spacing w:line="480" w:lineRule="auto"/>
        <w:ind w:firstLine="720"/>
        <w:jc w:val="both"/>
      </w:pPr>
      <w:r>
        <w:t xml:space="preserve">(c)</w:t>
      </w:r>
      <w:r xml:space="preserve">
        <w:t> </w:t>
      </w:r>
      <w:r xml:space="preserve">
        <w:t> </w:t>
      </w:r>
      <w:r>
        <w:t xml:space="preserve">Subject to Subsection (b) of this section, all gifts or grants made to the Texas Facilities Commission to support the construction of the comprehensive behavioral health center described by Subsection (a) of this section (estimated to be $50,000,000) are appropriated to the commission for the two-year period beginning on the effective date of this Act for the construction of the center.</w:t>
      </w:r>
    </w:p>
    <w:p w:rsidR="003F3435" w:rsidRDefault="0032493E">
      <w:pPr>
        <w:spacing w:line="480" w:lineRule="auto"/>
        <w:ind w:firstLine="720"/>
        <w:jc w:val="both"/>
      </w:pPr>
      <w:r>
        <w:t xml:space="preserve">(d)</w:t>
      </w:r>
      <w:r xml:space="preserve">
        <w:t> </w:t>
      </w:r>
      <w:r xml:space="preserve">
        <w:t> </w:t>
      </w:r>
      <w:r>
        <w:t xml:space="preserve">The capital budget authority of the Texas Facilities Commission in Chapter 1053 (S.B. 1), Acts of the 87th Legislature, Regular Session, 2021 (the General Appropriations Act), is increased by the amount of the appropriations made under this section.</w:t>
      </w:r>
    </w:p>
    <w:p w:rsidR="003F3435" w:rsidRDefault="0032493E">
      <w:pPr>
        <w:spacing w:line="480" w:lineRule="auto"/>
        <w:ind w:firstLine="720"/>
        <w:jc w:val="both"/>
      </w:pPr>
      <w:r>
        <w:t xml:space="preserve">(e)</w:t>
      </w:r>
      <w:r xml:space="preserve">
        <w:t> </w:t>
      </w:r>
      <w:r xml:space="preserve">
        <w:t> </w:t>
      </w:r>
      <w:r>
        <w:t xml:space="preserve">The capital budget authority of the Texas Facilities Commission in H.B. 1, Acts of the 88th Legislature, Regular Session, 2023 (the General Appropriations Act), for the biennium beginning September 1, 2023, is increased by the amount of the appropriations made under this section.</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COMMISSION ON STATE EMERGENCY COMMUNICATIONS: NEXT GENERATION 9-1-1 SERVICE FUND.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(estimated to be $136,025,272.41),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TEXAS HISTORICAL COMMISSION: DEFERRED MAINTENANCE. </w:t>
      </w:r>
      <w:r>
        <w:t xml:space="preserve"> </w:t>
      </w:r>
      <w:r>
        <w:t xml:space="preserve">All unexpended and unobligated balances remaining as of the effective date of this Act from appropriations made by Section 6, Chapter 995 (H.B. 2), Acts of the 87th Legislature, Regular Session, 2021 (the Supplemental Appropriations Act), from the economic stabilization fund to the Texas Historical Commission for deferred maintenance projects under Strategy A.1.4, Historic Sites, as listed in Chapter 605 (S.B. 1), Acts of the 85th Legislature, Regular Session, 2017 (the General Appropriations Act), (estimated to be $0) are appropriated to the commission for the same purposes for the two-year period beginning on the effective date of this Act.</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TEXAS HISTORICAL COMMISSION: DEFERRED MAINTENANCE.  All unexpended and unobligated balances remaining as of the effective date of this Act from appropriations made by Section 55(a)(2), Chapter 995 (H.B. 2), Acts of the 87th Legislature, Regular Session, 2021 (the Supplemental Appropriations Act), from the general revenue fund to the Texas Historical Commission for remediation of deferred maintenance of state buildings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TEXAS HISTORICAL COMMISSION: NATIONAL MUSEUM OF THE PACIFIC WAR. </w:t>
      </w:r>
      <w:r>
        <w:t xml:space="preserve"> </w:t>
      </w:r>
      <w:r>
        <w:t xml:space="preserve">All unexpended and unobligated balances remaining as of the effective date of this Act from appropriations made by Section 4(b), Chapter 995 (H.B. 2), Acts of the 87th Legislature, Regular Session, 2021 (the Supplemental Appropriations Act), from the economic stabilization fund to the Texas Historical Commission for capital projects at the National Museum of the Pacific War as described by Subsection (a)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TEXAS HISTORICAL COMMISSION: COURTHOUSE PRESERVATION GRANTS. (a) </w:t>
      </w:r>
      <w:r>
        <w:t xml:space="preserve"> </w:t>
      </w:r>
      <w:r>
        <w:t xml:space="preserve">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the Texas Historical Commission for the purpose of making courthouse preservation grants under Strategy A.1.3, Courthouse Preservation, as listed in Chapter 605 (S.B. 1), Acts of the 85th Legislature, Regular Session, 2017 (the General Appropriations Act), (estimated to be $107,764)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All unexpended and unobligated balances remaining as of the effective date of this Act from appropriations made by Section 5(b), Chapter 995 (H.B. 2), Acts of the 87th Legislature, Regular Session, 2021 (the Supplemental Appropriations Act), from the economic stabilization fund to the Texas Historical Commission for courthouse preservation grants (estimated to be $300,218) are appropriated to the commission for the same purpose for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capital budget authority of the Texas Historical Commission in Chapter 1053 (S.B. 1), Acts of the 87th Legislature, Regular Session, 2021 (the General Appropriations Act), is increased by the amounts of the appropriations made under this section.</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TEXAS HISTORICAL COMMISSION: WASHINGTON-ON-THE-BRAZOS STATE HISTORIC SITE. </w:t>
      </w:r>
      <w:r>
        <w:t xml:space="preserve"> </w:t>
      </w:r>
      <w:r>
        <w:t xml:space="preserve">All unexpended and unobligated balances remaining as of the effective date of this Act from appropriations made by Section 23, Chapter 10 (S.B. 8), Acts of the 87th Legislature, 3rd Called Session, 2021 (the Supplemental Appropriations Act), from the ARPA fund to the Texas Historical Commission for the purpose of providing funding for the commission's capital plan project for the Washington-on-the-Brazos State Historic Site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TEXAS HISTORICAL COMMISSION: LEVI JORDAN STATE HISTORIC SITE.  All unexpended and unobligated balances remaining as of the effective date of this Act from appropriations made by Section 7, Chapter 995 (H.B. 2), Acts of the 87th Legislature, Regular Session, 2021 (the Supplemental Appropriations Act), from the economic stabilization fund to the Texas Historical Commission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STATE PRESERVATION BOARD: CAPITOL AND EXTENSION.  (a)  All unexpended and unobligated balances remaining as of the effective date of this Act from appropriations made by Section 9(a), Chapter 995 (H.B. 2), Acts of the 87th Legislature, Regular Session, 2021 (the Supplemental Appropriations Act), from the economic stabilization fund to the State Preservation Board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STATE PRESERVATION BOARD: TEXAS STATE HISTORY MUSEUM. </w:t>
      </w:r>
      <w:r>
        <w:t xml:space="preserve"> </w:t>
      </w:r>
      <w:r>
        <w:t xml:space="preserve">(a)  All unexpended and unobligated balances remaining as of the effective date of this Act from appropriations made by Section 9(b), Chapter 995 (H.B. 2), Acts of the 87th Legislature, Regular Session, 2021 (the Supplemental Appropriations Act), from the economic stabilization fund to the State Preservation Board for the purpose of performing repairs and renovations to the Texas State History Museum (estimated to be $2,465,000)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STATE PRESERVATION BOARD: STATE CEMETERY MASTER PLAN.  All unexpended and unobligated balances remaining as of the effective date of this Act from appropriations made by Section 55(a)(3), Chapter 995 (H.B. 2), Acts of the 87th Legislature, Regular Session, 2021 (the Supplemental Appropriations Act), from the general revenue fund to the State Preservation Board for the state cemetery master plan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8.17.</w:t>
      </w:r>
      <w:r xml:space="preserve">
        <w:t> </w:t>
      </w:r>
      <w:r xml:space="preserve">
        <w:t> </w:t>
      </w:r>
      <w:r>
        <w:t xml:space="preserve">STATE PRESERVATION BOARD: MAINTENANCE AND CAPITAL IMPROVEMENT PROJECTS.  (a) </w:t>
      </w:r>
      <w:r>
        <w:t xml:space="preserve"> </w:t>
      </w:r>
      <w:r>
        <w:t xml:space="preserve">All unexpended and unobligated balances remaining as of the effective date of this Act from appropriations made by Section 47, Chapter 10 (S.B. 8), Acts of the 87th Legislature, 3rd Called Session, 2021 (the Supplemental Appropriations Act), from the ARPA fund to the State Preservation Board for the purpose of maintenance and capital improvement projects (estimated to be $10,352,200)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State Preservation Board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8.18.</w:t>
      </w:r>
      <w:r xml:space="preserve">
        <w:t> </w:t>
      </w:r>
      <w:r xml:space="preserve">
        <w:t> </w:t>
      </w:r>
      <w:r>
        <w:t xml:space="preserve">SECRETARY OF STATE: LEGACY SYSTEM MODERNIZATION. </w:t>
      </w:r>
      <w:r>
        <w:t xml:space="preserve"> </w:t>
      </w:r>
      <w:r>
        <w:t xml:space="preserve">All unexpended and unobligated balances remaining as of the effective date of this Act from appropriations made by Section 35(a)(4), Chapter 995 (H.B. 2), Acts of the 87th Legislature, Regular Session, 2021 (the Supplemental Appropriations Act), from the general revenue fund to the Secretary of State for the legacy system modernization project (estimated to be $0) are appropriated to the Secretary of State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8.19.</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35(e)(9), Chapter 995 (H.B. 2), Acts of the 87th Legislature, Regular Session, 2021 (the Supplemental Appropriations Act), from the general revenue fund to the Department of Information Resources for cybersecurity endpoint detection and response (estimated to be $11,302,238)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8.20.</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12(a)(1), Chapter 7 (H.B. 5), Acts of the 87th Legislature, 2nd Called Session, 2021 (the Supplemental Appropriations Act), from the general revenue fund to the Department of Information Resources for the purpose of providing cybersecurity enhancements for the state, specifically for endpoint detection and response, (estimated to be $6,534,350)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endpoint detection and response.</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8.21.</w:t>
      </w:r>
      <w:r xml:space="preserve">
        <w:t> </w:t>
      </w:r>
      <w:r xml:space="preserve">
        <w:t> </w:t>
      </w:r>
      <w:r>
        <w:t xml:space="preserve">DEPARTMENT OF INFORMATION RESOURCES: SECURITY OPERATIONS CENTER. </w:t>
      </w:r>
      <w:r>
        <w:t xml:space="preserve"> </w:t>
      </w:r>
      <w:r>
        <w:t xml:space="preserve">(a) </w:t>
      </w:r>
      <w:r>
        <w:t xml:space="preserve"> </w:t>
      </w:r>
      <w:r>
        <w:t xml:space="preserve">All unexpended and unobligated balances remaining as of the effective date of this Act from appropriations made by Section 12(a)(2), Chapter 7 (H.B. 5), Acts of the 87th Legislature, 2nd Called Session, 2021 (the Supplemental Appropriations Act), from the general revenue fund to the Department of Information Resources for the purpose of providing cybersecurity enhancements for the state, specifically for the security operations center, (estimated to be $2,670,231)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seven full-time equivalent (FTE) employees for the security operations center.</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8.22.</w:t>
      </w:r>
      <w:r xml:space="preserve">
        <w:t> </w:t>
      </w:r>
      <w:r xml:space="preserve">
        <w:t> </w:t>
      </w:r>
      <w:r>
        <w:t xml:space="preserve">DEPARTMENT OF INFORMATION RESOURCES: MULTIFACTOR AUTHENTICATION EXPANSION. </w:t>
      </w:r>
      <w:r>
        <w:t xml:space="preserve"> </w:t>
      </w:r>
      <w:r>
        <w:t xml:space="preserve">(a) </w:t>
      </w:r>
      <w:r>
        <w:t xml:space="preserve"> </w:t>
      </w:r>
      <w:r>
        <w:t xml:space="preserve">All unexpended and unobligated balances remaining as of the effective date of this Act from appropriations made by Section 12(a)(3), Chapter 7 (H.B. 5), Acts of the 87th Legislature, 2nd Called Session, 2021 (the Supplemental Appropriations Act), from the general revenue fund to the Department of Information Resources for the purpose of providing cybersecurity enhancements for the state, specifically for multifactor authentication expansion, (estimated to be $3,690,438)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the multifactor authentication expansion.</w:t>
      </w:r>
    </w:p>
    <w:p w:rsidR="003F3435" w:rsidRDefault="0032493E">
      <w:pPr>
        <w:spacing w:line="480" w:lineRule="auto"/>
        <w:ind w:firstLine="720"/>
        <w:jc w:val="both"/>
      </w:pPr>
      <w:r>
        <w:t xml:space="preserve">(c)</w:t>
      </w:r>
      <w:r xml:space="preserve">
        <w:t> </w:t>
      </w:r>
      <w:r xml:space="preserve">
        <w:t> </w:t>
      </w:r>
      <w:r>
        <w:t xml:space="preserve">The capital budget authority of the Department of Information Resources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Department of Information Resources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8.23.</w:t>
      </w:r>
      <w:r xml:space="preserve">
        <w:t> </w:t>
      </w:r>
      <w:r xml:space="preserve">
        <w:t> </w:t>
      </w:r>
      <w:r>
        <w:t xml:space="preserve">DEPARTMENT OF STATE HEALTH SERVICES: RIO GRANDE VALLEY LABORATORY. </w:t>
      </w:r>
      <w:r>
        <w:t xml:space="preserve"> </w:t>
      </w:r>
      <w:r>
        <w:t xml:space="preserve">All unexpended and unobligated balances remaining as of the effective date of this Act from the appropriations made by Section 16, Chapter 10 (S.B. 8), Acts of the 87th Legislature, 3rd Called Session, 2021 (the Supplemental Appropriations Act), from the ARPA fund to the Department of State Health Services for the purpose of upgrading existing laboratory facilities associated with a level 1 trauma facility in Hidalgo County and new laboratory infrastructure in Starr County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8.24.</w:t>
      </w:r>
      <w:r xml:space="preserve">
        <w:t> </w:t>
      </w:r>
      <w:r xml:space="preserve">
        <w:t> </w:t>
      </w:r>
      <w:r>
        <w:t xml:space="preserve">HEALTH AND HUMAN SERVICES COMMISSION: BUILDING. </w:t>
      </w:r>
      <w:r>
        <w:t xml:space="preserve"> </w:t>
      </w:r>
      <w:r>
        <w:t xml:space="preserve">(a) </w:t>
      </w:r>
      <w:r>
        <w:t xml:space="preserve"> </w:t>
      </w:r>
      <w:r>
        <w:t xml:space="preserve">All unexpended and unobligated balances remaining as of the effective date of this Act from appropriations made by Section 10, Chapter 995 (H.B. 2), Acts of the 87th Legislature, Regular Session, 2021 (the Supplemental Appropriations Act), from master lease purchase revenue bonds to the Health and Human Services Commission to address deferred maintenance needs at state supported living centers and state hospitals as described by that section (estimated to be $23,675,095)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8.25.</w:t>
      </w:r>
      <w:r xml:space="preserve">
        <w:t> </w:t>
      </w:r>
      <w:r xml:space="preserve">
        <w:t> </w:t>
      </w:r>
      <w:r>
        <w:t xml:space="preserve">HEALTH AND HUMAN SERVICES COMMISSION: CONSTRUCTION OF STATE HOSPITALS.  All unexpended and unobligated balances remaining as of the effective date of this Act from appropriations made by Section 11, Chapter 995 (H.B. 2), Acts of the 87th Legislature, Regular Session, 2021 (the Supplemental Appropriations Act), from the economic stabilization fund to the Health and Human Services Commission for projects that have been approved under the provisions of Rider 221, page II-110, Chapter 605 (S.B. 1), Acts of the 85th Legislature, Regular Session, 2017 (the General Appropriations Act), to the bill pattern of the appropriations to the commission and appropriated again by Chapter 1353 (H.B. 1), Acts of the 86th Legislature, Regular Session, 2019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8.26.</w:t>
      </w:r>
      <w:r xml:space="preserve">
        <w:t> </w:t>
      </w:r>
      <w:r xml:space="preserve">
        <w:t> </w:t>
      </w:r>
      <w:r>
        <w:t xml:space="preserve">HEALTH AND HUMAN SERVICES COMMISSION: MIGRATION OF CERTAIN SYSTEMS. </w:t>
      </w:r>
      <w:r>
        <w:t xml:space="preserve"> </w:t>
      </w:r>
      <w:r>
        <w:t xml:space="preserve">(a) </w:t>
      </w:r>
      <w:r>
        <w:t xml:space="preserve"> </w:t>
      </w:r>
      <w:r>
        <w:t xml:space="preserve">All unexpended and unobligated balances remaining as of the effective date of this Act from appropriations made by Section 35(a)(6), Chapter 995 (H.B. 2), Acts of the 87th Legislature, Regular Session, 2021 (the Supplemental Appropriations Act), from the general revenue fund to the Health and Human Services Commission for the migration of CLASS, CLASSMate, and Public and Provider systems from the Texas Department of Family and Protective Services to the commission (estimated to be $5,324,542)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8.27.</w:t>
      </w:r>
      <w:r xml:space="preserve">
        <w:t> </w:t>
      </w:r>
      <w:r xml:space="preserve">
        <w:t> </w:t>
      </w:r>
      <w:r>
        <w:t xml:space="preserve">HEALTH AND HUMAN SERVICES COMMISSION: MANAGEMENT INFORMATION SYSTEMS MODERNIZATION AND PROCUREMENT AND TRANSITION PHASE 1. </w:t>
      </w:r>
      <w:r>
        <w:t xml:space="preserve"> </w:t>
      </w:r>
      <w:r>
        <w:t xml:space="preserve">(a) </w:t>
      </w:r>
      <w:r>
        <w:t xml:space="preserve"> </w:t>
      </w:r>
      <w:r>
        <w:t xml:space="preserve">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the Health and Human Services Commission for phase 1 of the management information systems modernization and procurement and transition (estimated to be an aggregate of $258,322,269, of which $29,708,530 is estimated to be from the general revenue fund and $228,613,739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8.28.</w:t>
      </w:r>
      <w:r xml:space="preserve">
        <w:t> </w:t>
      </w:r>
      <w:r xml:space="preserve">
        <w:t> </w:t>
      </w:r>
      <w:r>
        <w:t xml:space="preserve">HEALTH AND HUMAN SERVICES COMMISSION: VENDOR DRUG PROGRAM PHARMACY BENEFITS SERVICES MODERNIZATION. </w:t>
      </w:r>
      <w:r>
        <w:t xml:space="preserve"> </w:t>
      </w:r>
      <w:r>
        <w:t xml:space="preserve">(a) </w:t>
      </w:r>
      <w:r>
        <w:t xml:space="preserve"> </w:t>
      </w:r>
      <w:r>
        <w:t xml:space="preserve">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the Health and Human Services Commission for the vendor drug program pharmacy benefits services modernization (estimated to be an aggregate of $25,213,488, of which $2,928,372 is estimated to be from the general revenue fund and $22,285,116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8.29.</w:t>
      </w:r>
      <w:r xml:space="preserve">
        <w:t> </w:t>
      </w:r>
      <w:r xml:space="preserve">
        <w:t> </w:t>
      </w:r>
      <w:r>
        <w:t xml:space="preserve">HEALTH AND HUMAN SERVICES COMMISSION: HYBRID CLOUD SYSTEM. </w:t>
      </w:r>
      <w:r>
        <w:t xml:space="preserve"> </w:t>
      </w:r>
      <w:r>
        <w:t xml:space="preserve">(a) </w:t>
      </w:r>
      <w:r>
        <w:t xml:space="preserve"> </w:t>
      </w:r>
      <w:r>
        <w:t xml:space="preserve">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the Health and Human Services Commission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8.30.</w:t>
      </w:r>
      <w:r xml:space="preserve">
        <w:t> </w:t>
      </w:r>
      <w:r xml:space="preserve">
        <w:t> </w:t>
      </w:r>
      <w:r>
        <w:t xml:space="preserve">HEALTH AND HUMAN SERVICES COMMISSION: SYSTEMWIDE BUSINESS ENABLEMENT PLATFORM PROJECT. </w:t>
      </w:r>
      <w:r>
        <w:t xml:space="preserve"> </w:t>
      </w:r>
      <w:r>
        <w:t xml:space="preserve">(a) </w:t>
      </w:r>
      <w:r>
        <w:t xml:space="preserve"> </w:t>
      </w:r>
      <w:r>
        <w:t xml:space="preserve">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the Health and Human Services Commission for the systemwide business enablement platform project (estimated to be an aggregate of $9,616,099, of which $6,037,560 is estimated to be from the general revenue fund and $3,578,539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8.31.</w:t>
      </w:r>
      <w:r xml:space="preserve">
        <w:t> </w:t>
      </w:r>
      <w:r xml:space="preserve">
        <w:t> </w:t>
      </w:r>
      <w:r>
        <w:t xml:space="preserve">HEALTH AND HUMAN SERVICES COMMISSION: END-OF-LIFE/END-OF-SUPPORT INFRASTRUCTURE REPLACEMENT. </w:t>
      </w:r>
      <w:r>
        <w:t xml:space="preserve"> </w:t>
      </w:r>
      <w:r>
        <w:t xml:space="preserve">(a) </w:t>
      </w:r>
      <w:r>
        <w:t xml:space="preserve"> </w:t>
      </w:r>
      <w:r>
        <w:t xml:space="preserve">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the Health and Human Services Commission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8.32.</w:t>
      </w:r>
      <w:r xml:space="preserve">
        <w:t> </w:t>
      </w:r>
      <w:r xml:space="preserve">
        <w:t> </w:t>
      </w:r>
      <w:r>
        <w:t xml:space="preserve">HEALTH AND HUMAN SERVICES COMMISSION: RESTORING REDUCTIONS FOR CERTAIN INFORMATION TECHNOLOGY PROJECTS. </w:t>
      </w:r>
      <w:r>
        <w:t xml:space="preserve"> </w:t>
      </w:r>
      <w:r>
        <w:t xml:space="preserve">(a) </w:t>
      </w:r>
      <w:r>
        <w:t xml:space="preserve"> </w:t>
      </w:r>
      <w:r>
        <w:t xml:space="preserve">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the Health and Human Services Commission to restore reductions for certain information technology projects (estimated to be $5,135,578 from the general revenue fund)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8.33.</w:t>
      </w:r>
      <w:r xml:space="preserve">
        <w:t> </w:t>
      </w:r>
      <w:r xml:space="preserve">
        <w:t> </w:t>
      </w:r>
      <w:r>
        <w:t xml:space="preserve">HEALTH AND HUMAN SERVICES COMMISSION: FIBER AND CABLING PROJECT UPGRADES AT STATE HOSPITALS AND STATE SUPPORTED LIVING CENTERS. </w:t>
      </w:r>
      <w:r>
        <w:t xml:space="preserve"> </w:t>
      </w:r>
      <w:r>
        <w:t xml:space="preserve">(a) </w:t>
      </w:r>
      <w:r>
        <w:t xml:space="preserve"> </w:t>
      </w:r>
      <w:r>
        <w:t xml:space="preserve">All unexpended and unobligated balances remaining as of the effective date of this Act from appropriations made by Section 35(c)(8), Chapter 995 (H.B. 2), Acts of the 87th Legislature, Regular Session, 2021 (the Supplemental Appropriations Act), from the general revenue fund to the Health and Human Services Commission for infrastructure upgrades to fiber and cabling projects at state hospitals and state supported living centers (estimated to be $3,106,672)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8.34.</w:t>
      </w:r>
      <w:r xml:space="preserve">
        <w:t> </w:t>
      </w:r>
      <w:r xml:space="preserve">
        <w:t> </w:t>
      </w:r>
      <w:r>
        <w:t xml:space="preserve">HEALTH AND HUMAN SERVICES COMMISSION: DATA CENTER CONSOLIDATION. </w:t>
      </w:r>
      <w:r>
        <w:t xml:space="preserve"> </w:t>
      </w:r>
      <w:r>
        <w:t xml:space="preserve">(a) </w:t>
      </w:r>
      <w:r>
        <w:t xml:space="preserve"> </w:t>
      </w:r>
      <w:r>
        <w:t xml:space="preserve">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the Health and Human Services Commission to provide for data center consolidation (estimated to be an aggregate of $4,519,412, of which $2,595,271 is estimated to be from the general revenue fund and $1,924,141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8.35.</w:t>
      </w:r>
      <w:r xml:space="preserve">
        <w:t> </w:t>
      </w:r>
      <w:r xml:space="preserve">
        <w:t> </w:t>
      </w:r>
      <w:r>
        <w:t xml:space="preserve">HEALTH AND HUMAN SERVICES COMMISSION: DATA CENTER CONSOLIDATION. </w:t>
      </w:r>
      <w:r>
        <w:t xml:space="preserve"> </w:t>
      </w:r>
      <w:r>
        <w:t xml:space="preserve">(a)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the Health and Human Services Commission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8.36.</w:t>
      </w:r>
      <w:r xml:space="preserve">
        <w:t> </w:t>
      </w:r>
      <w:r xml:space="preserve">
        <w:t> </w:t>
      </w:r>
      <w:r>
        <w:t xml:space="preserve">HEALTH AND HUMAN SERVICES COMMISSION: MOTOR VEHICLES.  (a)  All unexpended and unobligated balances remaining as of the effective date of this Act from appropriations made by Section 37(a)(1), Chapter 995 (H.B. 2), Acts of the 87th Legislature, Regular Session, 2021 (the Supplemental Appropriations Act), from the general revenue fund to the Health and Human Services Commission for the purchase of motor vehicles (estimated to be $7,060,888)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8.37.</w:t>
      </w:r>
      <w:r xml:space="preserve">
        <w:t> </w:t>
      </w:r>
      <w:r xml:space="preserve">
        <w:t> </w:t>
      </w:r>
      <w:r>
        <w:t xml:space="preserve">HEALTH AND HUMAN SERVICES COMMISSION: CROSS-BIENNIA TRANSFERS FOR STATE HOSPITAL CONSTRUCTION.  All unexpended and unobligated balances remaining as of the effective date of this Act from appropriations made by Section 54, Chapter 995 (H.B. 2), Acts of the 87th Legislature, Regular Session, 2021 (the Supplemental Appropriations Act), from the economic stabilization fund to the Health and Human Services Commission for continuing improvements to state hospital facilities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8.38.</w:t>
      </w:r>
      <w:r xml:space="preserve">
        <w:t> </w:t>
      </w:r>
      <w:r xml:space="preserve">
        <w:t> </w:t>
      </w:r>
      <w:r>
        <w:t xml:space="preserve">HEALTH AND HUMAN SERVICES COMMISSION: WINTERS DATA CENTER.  (a)  All unexpended and unobligated balances remaining as of the effective date of this Act from appropriations made by Section 55(a)(4), Chapter 995 (H.B. 2), Acts of the 87th Legislature, Regular Session, 2021 (the Supplemental Appropriations Act), from the general revenue fund to the Health and Human Services Commission for the Winters Data Center (estimated to be $755,896)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8.39.</w:t>
      </w:r>
      <w:r xml:space="preserve">
        <w:t> </w:t>
      </w:r>
      <w:r xml:space="preserve">
        <w:t> </w:t>
      </w:r>
      <w:r>
        <w:t xml:space="preserve">HEALTH AND HUMAN SERVICES COMMISSION: WINTERS DATA CENTER.  (a)  All unexpended and unobligated balances remaining as of the effective date of this Act from appropriations made by Section 55(b)(1), Chapter 995 (H.B. 2), Acts of the 87th Legislature, Regular Session, 2021 (the Supplemental Appropriations Act), from federal funds to the Health and Human Services Commission for the Winters Data Center (estimated to be $744,104)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8.40.</w:t>
      </w:r>
      <w:r xml:space="preserve">
        <w:t> </w:t>
      </w:r>
      <w:r xml:space="preserve">
        <w:t> </w:t>
      </w:r>
      <w:r>
        <w:t xml:space="preserve">HEALTH AND HUMAN SERVICES COMMISSION: AUSTIN STATE HOSPITAL.  (a)  All unexpended and unobligated balances remaining as of the effective date of this Act from appropriations made by Section 64(1), Chapter 995 (H.B. 2), Acts of the 87th Legislature, Regular Session, 2021 (the Supplemental Appropriations Act), from the economic stabilization fund to the Health and Human Services Commission to finish construction of a 240-bed replacement campus of the Austin State Hospital (estimated to be $9,599,400)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8.41.</w:t>
      </w:r>
      <w:r xml:space="preserve">
        <w:t> </w:t>
      </w:r>
      <w:r xml:space="preserve">
        <w:t> </w:t>
      </w:r>
      <w:r>
        <w:t xml:space="preserve">HEALTH AND HUMAN SERVICES COMMISSION: SAN ANTONIO STATE HOSPITAL.  (a)  All unexpended and unobligated balances remaining as of the effective date of this Act from appropriations made by Section 64(2), Chapter 995 (H.B. 2), Acts of the 87th Legislature, Regular Session, 2021 (the Supplemental Appropriations Act), from the economic stabilization fund to the Health and Human Services Commission to finish construction of a 300-bed replacement campus of the San Antonio State Hospital (estimated to be $152,400,000)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8.42.</w:t>
      </w:r>
      <w:r xml:space="preserve">
        <w:t> </w:t>
      </w:r>
      <w:r xml:space="preserve">
        <w:t> </w:t>
      </w:r>
      <w:r>
        <w:t xml:space="preserve">HEALTH AND HUMAN SERVICES COMMISSION: DALLAS-FORT WORTH HOSPITAL.  (a)  All unexpended and unobligated balances remaining as of the effective date of this Act from appropriations made by Section 64(3), Chapter 995 (H.B. 2), Acts of the 87th Legislature, Regular Session, 2021 (the Supplemental Appropriations Act), from the economic stabilization fund to the Health and Human Services Commission to begin preplanning and planning efforts of a new state hospital in the Dallas-Fort Worth metropolitan area, including the acquisition of land for that purpose (estimated to be $4,475,000),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8.43.</w:t>
      </w:r>
      <w:r xml:space="preserve">
        <w:t> </w:t>
      </w:r>
      <w:r xml:space="preserve">
        <w:t> </w:t>
      </w:r>
      <w:r>
        <w:t xml:space="preserve">HEALTH AND HUMAN SERVICES COMMISSION: DALLAS-FORT WORTH HOSPITAL.  (a)  All unexpended and unobligated balances remaining as of the effective date of this Act from appropriations made by Section 11, Chapter 10 (S.B. 8), Acts of the 87th Legislature, 3rd Called Session, 2021 (the Supplemental Appropriations Act), from the ARPA fund to the Health and Human Services Commission for the purpose of construction of a state hospital in Dallas (estimated to be $22,800,000) are appropriated to the commission for the two-year period beginning on the effective date of this Act for the purpose of construction of a new state hospital in the Dallas-Fort Worth metropolitan area.</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the Health and Human Services Commission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8.44.</w:t>
      </w:r>
      <w:r xml:space="preserve">
        <w:t> </w:t>
      </w:r>
      <w:r xml:space="preserve">
        <w:t> </w:t>
      </w:r>
      <w:r>
        <w:t xml:space="preserve">HEALTH AND HUMAN SERVICES COMMISSION: OVERSIGHT OF CERTAIN CONSTRUCTION PROJECTS.  (a)  All unexpended and unobligated balances remaining as of the effective date of this Act from appropriations made by Section 64(4), Chapter 995 (H.B. 2), Acts of the 87th Legislature, Regular Session, 2021 (the Supplemental Appropriations Act), from the general revenue fund to the Health and Human Services Commission for one full-time equivalent (FTE) employee to oversee the construction projects described by Subdivisions (1), (2), and (3)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Health and Human Services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8.45.</w:t>
      </w:r>
      <w:r xml:space="preserve">
        <w:t> </w:t>
      </w:r>
      <w:r xml:space="preserve">
        <w:t> </w:t>
      </w:r>
      <w:r>
        <w:t xml:space="preserve">HEALTH AND HUMAN SERVICES COMMISSION: RURAL HOSPITALS.  All unexpended and unobligated balances remaining as of the effective date of this Act from appropriations made by Section 12, Chapter 10 (S.B. 8), Acts of the 87th Legislature, 3rd Called Session, 2021 (the Supplemental Appropriations Act), from the ARPA fund to the Health and Human Services Commission for the purpose of providing funding for grants to support rural hospitals that have been affected by the COVID-19 pandemic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8.46.</w:t>
      </w:r>
      <w:r xml:space="preserve">
        <w:t> </w:t>
      </w:r>
      <w:r xml:space="preserve">
        <w:t> </w:t>
      </w:r>
      <w:r>
        <w:t xml:space="preserve">HEALTH AND HUMAN SERVICES COMMISSION: INTERNET PORTAL.  All unexpended and unobligated balances remaining as of the effective date of this Act from appropriations made by Section 13, Chapter 10 (S.B. 8), Acts of the 87th Legislature, 3rd Called Session, 2021 (the Supplemental Appropriations Act), from the ARPA fund to the Health and Human Services Commission for the purpose of providing funding for the creation of a consolidated Internet portal for Medicaid and the Children's Health Insurance Program medical services provider data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8.47.</w:t>
      </w:r>
      <w:r xml:space="preserve">
        <w:t> </w:t>
      </w:r>
      <w:r xml:space="preserve">
        <w:t> </w:t>
      </w:r>
      <w:r>
        <w:t xml:space="preserve">HEALTH AND HUMAN SERVICES COMMISSION: TECHNOLOGY UPDATES.  All unexpended and unobligated balances remaining as of the effective date of this Act from appropriations made by Section 14, Chapter 10 (S.B. 8), Acts of the 87th Legislature, 3rd Called Session, 2021 (the Supplemental Appropriations Act), from the ARPA fund to the Health and Human Services Commission for the purpose of providing funding for technology updates to the Medicaid eligibility computer system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8.48.</w:t>
      </w:r>
      <w:r xml:space="preserve">
        <w:t> </w:t>
      </w:r>
      <w:r xml:space="preserve">
        <w:t> </w:t>
      </w:r>
      <w:r>
        <w:t xml:space="preserve">HEALTH AND HUMAN SERVICES COMMISSION: TEXAS CIVIL COMMITMENT OFFICE.  All unexpended and unobligated balances remaining as of the effective date of this Act from appropriations made by Section 15, Chapter 10 (S.B. 8), Acts of the 87th Legislature, 3rd Called Session, 2021 (the Supplemental Appropriations Act), from the ARPA fund to the Health and Human Services Commission for the purpose of providing funding for COVID-19 related expenses incurred by the Texas Civil Commitment Office related to consumable supplies and travel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8.49.</w:t>
      </w:r>
      <w:r xml:space="preserve">
        <w:t> </w:t>
      </w:r>
      <w:r xml:space="preserve">
        <w:t> </w:t>
      </w:r>
      <w:r>
        <w:t xml:space="preserve">HEALTH AND HUMAN SERVICES COMMISSION: SUNRISE CANYON HOSPITAL.  All unexpended and unobligated balances remaining as of the effective date of this Act from appropriations made by Section 22, Chapter 10 (S.B. 8), Acts of the 87th Legislature, 3rd Called Session, 2021 (the Supplemental Appropriations Act), from the ARPA fund to the Health and Human Services Commission for the purpose of providing funding for the expansion of capacity of Sunrise Canyon Hospital (estimated to be $14,843,738)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8.50.</w:t>
      </w:r>
      <w:r xml:space="preserve">
        <w:t> </w:t>
      </w:r>
      <w:r xml:space="preserve">
        <w:t> </w:t>
      </w:r>
      <w:r>
        <w:t xml:space="preserve">HEALTH AND HUMAN SERVICES COMMISSION: STAFFING NEEDS.  (a)  All unexpended and unobligated balances remaining as of the effective date of this Act from appropriations made by Section 33, Chapter 10 (S.B. 8), Acts of the 87th Legislature, 3rd Called Session, 2021 (the Supplemental Appropriations Act), from the ARPA fund to the Health and Human Services Commission for the purpose of providing funding to administer one-time grants related to providing critical staffing needs resulting from frontline health care workers affected by COVID-19 as described by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3F3435" w:rsidRDefault="0032493E">
      <w:pPr>
        <w:spacing w:line="480" w:lineRule="auto"/>
        <w:ind w:firstLine="720"/>
        <w:jc w:val="both"/>
      </w:pPr>
      <w:r>
        <w:t xml:space="preserve">SECTION</w:t>
      </w:r>
      <w:r xml:space="preserve">
        <w:t> </w:t>
      </w:r>
      <w:r>
        <w:t xml:space="preserve">8.51.</w:t>
      </w:r>
      <w:r xml:space="preserve">
        <w:t> </w:t>
      </w:r>
      <w:r xml:space="preserve">
        <w:t> </w:t>
      </w:r>
      <w:r>
        <w:t xml:space="preserve">TEXAS A&amp;M UNIVERSITY AT GALVESTON: MARITIME INFRASTRUCTURE PROJECT.  (a)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$10,000,000) are appropriated to the university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18(i), Article VII, Texas Constitution.</w:t>
      </w:r>
    </w:p>
    <w:p w:rsidR="003F3435" w:rsidRDefault="0032493E">
      <w:pPr>
        <w:spacing w:line="480" w:lineRule="auto"/>
        <w:ind w:firstLine="720"/>
        <w:jc w:val="both"/>
      </w:pPr>
      <w:r>
        <w:t xml:space="preserve">SECTION</w:t>
      </w:r>
      <w:r xml:space="preserve">
        <w:t> </w:t>
      </w:r>
      <w:r>
        <w:t xml:space="preserve">8.52.</w:t>
      </w:r>
      <w:r xml:space="preserve">
        <w:t> </w:t>
      </w:r>
      <w:r xml:space="preserve">
        <w:t> </w:t>
      </w:r>
      <w:r>
        <w:t xml:space="preserve">HIGHER EDUCATION COORDINATING BOARD: TEXAS CHILD MENTAL HEALTH CARE CONSORTIUM.  (a)  All unexpended and unobligated balances remaining as of the effective date of this Act from appropriations made by Section 8, Chapter 10 (S.B. 8), Acts of the 87th Legislature, 3rd Called Session, 2021 (the Supplemental Appropriations Act), from the ARPA fund to the Higher Education Coordinating Board for the purpose of supporting the operations and expansion of the Texas Child Mental Health Care Consortium to expand mental health initiatives for children, pregnant women, and women who are up to one year postpartum (estimated to be $56,541,442) are appropriated to the coordinating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At the direction of the Texas Child Mental Health Care Consortium, the Higher Education Coordinating Board shall transfer money appropriated under Subsection (a) of this section to health-related institutions of higher education through interagency contracts for:</w:t>
      </w:r>
    </w:p>
    <w:p w:rsidR="003F3435" w:rsidRDefault="0032493E">
      <w:pPr>
        <w:spacing w:line="480" w:lineRule="auto"/>
        <w:ind w:firstLine="1440"/>
        <w:jc w:val="both"/>
      </w:pPr>
      <w:r>
        <w:t xml:space="preserve">(1)</w:t>
      </w:r>
      <w:r xml:space="preserve">
        <w:t> </w:t>
      </w:r>
      <w:r xml:space="preserve">
        <w:t> </w:t>
      </w:r>
      <w:r>
        <w:t xml:space="preserve">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administrative expenses.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money allocated for a purpose described by Subsection (b)(1), (2), or (3) of this section to any other purpose described by those subdivisions, except that a transfer of more than 10 percent of the money allocated for one of those purposes may be made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SECTION</w:t>
      </w:r>
      <w:r xml:space="preserve">
        <w:t> </w:t>
      </w:r>
      <w:r>
        <w:t xml:space="preserve">8.53.</w:t>
      </w:r>
      <w:r xml:space="preserve">
        <w:t> </w:t>
      </w:r>
      <w:r xml:space="preserve">
        <w:t> </w:t>
      </w:r>
      <w:r>
        <w:t xml:space="preserve">TEXAS DIVISION OF EMERGENCY MANAGEMENT: STATE OPERATIONS CENTER.  All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 for the purpose of the acquisition of land for, and construction of, a state operations center (estimated to be $0) are appropriated to the division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8.54.</w:t>
      </w:r>
      <w:r xml:space="preserve">
        <w:t> </w:t>
      </w:r>
      <w:r xml:space="preserve">
        <w:t> </w:t>
      </w:r>
      <w:r>
        <w:t xml:space="preserve">THE UNIVERSITY OF TEXAS HEALTH SCIENCE CENTER AT HOUSTON: TEXAS EPIDEMIC PUBLIC HEALTH INSTITUTE.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8.55.</w:t>
      </w:r>
      <w:r xml:space="preserve">
        <w:t> </w:t>
      </w:r>
      <w:r xml:space="preserve">
        <w:t> </w:t>
      </w:r>
      <w:r>
        <w:t xml:space="preserve">TEXAS TECH UNIVERSITY: INSTITUTIONAL ENHANCEMENTS.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8.56.</w:t>
      </w:r>
      <w:r xml:space="preserve">
        <w:t> </w:t>
      </w:r>
      <w:r xml:space="preserve">
        <w:t> </w:t>
      </w:r>
      <w:r>
        <w:t xml:space="preserve">HIGHER EDUCATION COORDINATING BOARD: RURAL VETERINARIANS GRANT PROGRAM.  All unexpended and unobligated balances remaining as of the effective date of this Act from appropriations made by Section 46, Chapter 10 (S.B. 8), Acts of the 87th Legislature, 3rd Called Session, 2021 (the Supplemental Appropriations Act), from the ARPA fund to the Higher Education Coordinating Board for the purpose of providing funding for the rural veterinarians grant program (estimated to be $1,000,000) are appropriated to the coordinating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8.57.</w:t>
      </w:r>
      <w:r xml:space="preserve">
        <w:t> </w:t>
      </w:r>
      <w:r xml:space="preserve">
        <w:t> </w:t>
      </w:r>
      <w:r>
        <w:t xml:space="preserve">TEXAS EDUCATION AGENCY: MAINTENANCE OF STATE FINANCIAL SUPPORT FOR SPECIAL EDUCATION.  All unexpended and unobligated balances remaining as of the effective date of this Act from appropriations made by Section 13(a)(2), Chapter 995 (H.B. 2), Acts of the 87th Legislature, Regular Session, 2021 (the Supplemental Appropriations Act), from the general revenue fund to the Texas Education Agency to be used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(estimated to be $74,600,000)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8.58.</w:t>
      </w:r>
      <w:r xml:space="preserve">
        <w:t> </w:t>
      </w:r>
      <w:r xml:space="preserve">
        <w:t> </w:t>
      </w:r>
      <w:r>
        <w:t xml:space="preserve">TEXAS EDUCATION AGENCY: PROGRAM ENHANCEMENTS.  All unexpended and unobligated balances remaining as of the effective date of this Act from appropriations made by Section 44, Chapter 10 (S.B. 8), Acts of the 87th Legislature, 3rd Called Session, 2021 (the Supplemental Appropriations Act), from the ARPA fund to the Texas Education Agency for the purpose of providing funding for the big brothers and big sisters program technological staff enhancements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8.59.</w:t>
      </w:r>
      <w:r xml:space="preserve">
        <w:t> </w:t>
      </w:r>
      <w:r xml:space="preserve">
        <w:t> </w:t>
      </w:r>
      <w:r>
        <w:t xml:space="preserve">TEXAS EDUCATION AGENCY: CERTAIN PUBLIC SCHOOL CURRICULUM.  All unexpended and unobligated balances remaining as of the effective date of this Act from the appropriations made by Section 10, Chapter 7 (H.B. 5), Acts of the 87th Legislature, 2nd Called Session, 2021 (the Supplemental Appropriations Act), from the general revenue fund to the Texas Education Agency for the purpose of implementing the provisions of Chapter 9 (S.B. 3), 87th Legislature, 2nd Called Session, 2021,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8.60.</w:t>
      </w:r>
      <w:r xml:space="preserve">
        <w:t> </w:t>
      </w:r>
      <w:r xml:space="preserve">
        <w:t> </w:t>
      </w:r>
      <w:r>
        <w:t xml:space="preserve">OFFICE OF COURT ADMINISTRATION, TEXAS JUDICIAL COUNCIL: BOND LEGISLATION.  (a)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w:t>
      </w:r>
      <w:r xml:space="preserve">
        <w:t> </w:t>
      </w:r>
      <w:r>
        <w:t xml:space="preserve">5157 to the Office of Court Administration, Texas Judicial Council for the purpose of implementing the provisions of Chapter 11 (S.B. 6), 87th Legislature, 2nd Called Session, 2021, (estimated to be $0 from the general revenue fund and $0 from the General Revenue-Dedicated Statewide Electronic Filing System Account No.</w:t>
      </w:r>
      <w:r xml:space="preserve">
        <w:t> </w:t>
      </w:r>
      <w:r>
        <w:t xml:space="preserve">5157)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8.61.</w:t>
      </w:r>
      <w:r xml:space="preserve">
        <w:t> </w:t>
      </w:r>
      <w:r xml:space="preserve">
        <w:t> </w:t>
      </w:r>
      <w:r>
        <w:t xml:space="preserve">OFFICE OF COURT ADMINISTRATION, TEXAS JUDICIAL COUNCIL.  (a)  All unexpended and unobligated balances remaining as of the effective date of this Act from the appropriations made by Section 1(a), Chapter 8 (H.B. 9), Acts of the 87th Legislature, 2nd Called Session, 2021 (the Supplemental Appropriations Act),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(estimated to be $116,453)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Consistent with Section 8, Chapter 8 (H.B. 9), Acts of the 87th Legislature, 2nd Called Session, 2021 (the Supplemental Appropriations Act), the Office of Court Administration, Texas Judicial Council shall report all budgeted and expended amounts and performance indicator results for border security relating to the appropriation made under Subsection (a) of this section to the Legislative Budget Board.</w:t>
      </w:r>
    </w:p>
    <w:p w:rsidR="003F3435" w:rsidRDefault="0032493E">
      <w:pPr>
        <w:spacing w:line="480" w:lineRule="auto"/>
        <w:ind w:firstLine="720"/>
        <w:jc w:val="both"/>
      </w:pPr>
      <w:r>
        <w:t xml:space="preserve">SECTION</w:t>
      </w:r>
      <w:r xml:space="preserve">
        <w:t> </w:t>
      </w:r>
      <w:r>
        <w:t xml:space="preserve">8.62.</w:t>
      </w:r>
      <w:r xml:space="preserve">
        <w:t> </w:t>
      </w:r>
      <w:r xml:space="preserve">
        <w:t> </w:t>
      </w:r>
      <w:r>
        <w:t xml:space="preserve">COMPTROLLER OF PUBLIC ACCOUNTS, JUDICIARY SECTION: APPROPRIATIONS FOR SHORTFALL IN COURT FEES.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8.63.</w:t>
      </w:r>
      <w:r xml:space="preserve">
        <w:t> </w:t>
      </w:r>
      <w:r xml:space="preserve">
        <w:t> </w:t>
      </w:r>
      <w:r>
        <w:t xml:space="preserve">OFFICE OF COURT ADMINISTRATION, TEXAS JUDICIAL COUNCIL: APPROPRIATIONS FOR SHORTFALL IN COURT FEES.  (a)  All unexpended and unobligated balances remaining as of the effective date of this Act from appropriations made by Section 29(a)(2)(A), Chapter 10 (S.B. 8), Acts of the 87th Legislature, 3rd Called Session, 2021 (the Supplemental Appropriations Act), from the ARPA fund to the Office of Court Administration, Texas Judicial Council for the purpose of addressing the backlog in court cases, including information technology support, (estimated to be $1,520,000)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eight full-time equivalent (FTE) employees.</w:t>
      </w:r>
    </w:p>
    <w:p w:rsidR="003F3435" w:rsidRDefault="0032493E">
      <w:pPr>
        <w:spacing w:line="480" w:lineRule="auto"/>
        <w:ind w:firstLine="720"/>
        <w:jc w:val="both"/>
      </w:pPr>
      <w:r>
        <w:t xml:space="preserve">(c)</w:t>
      </w:r>
      <w:r xml:space="preserve">
        <w:t> </w:t>
      </w:r>
      <w:r xml:space="preserve">
        <w:t> </w:t>
      </w:r>
      <w:r>
        <w:t xml:space="preserve">The capital budget authority of the Office of Court Administration, Texas Judicial Council in Chapter 1053 (S.B. 1), Acts of the 87th Legislature, Regular Session, 2021 (the General Appropriations Act), is increased by the amount of the appropriation made under Subsection (a) of this section.</w:t>
      </w:r>
    </w:p>
    <w:p w:rsidR="003F3435" w:rsidRDefault="0032493E">
      <w:pPr>
        <w:spacing w:line="480" w:lineRule="auto"/>
        <w:ind w:firstLine="720"/>
        <w:jc w:val="both"/>
      </w:pPr>
      <w:r>
        <w:t xml:space="preserve">(d)</w:t>
      </w:r>
      <w:r xml:space="preserve">
        <w:t> </w:t>
      </w:r>
      <w:r xml:space="preserve">
        <w:t> </w:t>
      </w:r>
      <w:r>
        <w:t xml:space="preserve">The capital budget authority of the Office of Court Administration, Texas Judicial Council in H.B. 1, Acts of the 88th Legislature, Regular Session, 2023 (the General Appropriations Act), for the state fiscal biennium beginning September 1, 2023, is increased by the amount of the appropriation made under Subsection (a) of this section.</w:t>
      </w:r>
    </w:p>
    <w:p w:rsidR="003F3435" w:rsidRDefault="0032493E">
      <w:pPr>
        <w:spacing w:line="480" w:lineRule="auto"/>
        <w:ind w:firstLine="720"/>
        <w:jc w:val="both"/>
      </w:pPr>
      <w:r>
        <w:t xml:space="preserve">SECTION</w:t>
      </w:r>
      <w:r xml:space="preserve">
        <w:t> </w:t>
      </w:r>
      <w:r>
        <w:t xml:space="preserve">8.64.</w:t>
      </w:r>
      <w:r xml:space="preserve">
        <w:t> </w:t>
      </w:r>
      <w:r xml:space="preserve">
        <w:t> </w:t>
      </w:r>
      <w:r>
        <w:t xml:space="preserve">OFFICE OF COURT ADMINISTRATION, TEXAS JUDICIAL COUNCIL: APPROPRIATIONS FOR SHORTFALL IN COURT FEES.  All unexpended and unobligated balances remaining as of the effective date of this Act from appropriations made by Section 29(a)(2)(B), Chapter 10 (S.B. 8), Acts of the 87th Legislature, 3rd Called Session, 2021 (the Supplemental Appropriations Act), from the ARPA fund to the Office of Court Administration, Texas Judicial Council for deposit into the Fair Defense Account No.</w:t>
      </w:r>
      <w:r xml:space="preserve">
        <w:t> </w:t>
      </w:r>
      <w:r>
        <w:t xml:space="preserve">5073 and for use by the office for the purpose of addressing the backlog in court cases, as authorized by other law (estimated to be $0),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8.65.</w:t>
      </w:r>
      <w:r xml:space="preserve">
        <w:t> </w:t>
      </w:r>
      <w:r xml:space="preserve">
        <w:t> </w:t>
      </w:r>
      <w:r>
        <w:t xml:space="preserve">OFFICE OF CAPITAL AND FORENSIC WRITS: APPROPRIATIONS FOR SHORTFALL IN COURT FEES. (a) 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 of this section one full-time equivalent (FTE) employee.</w:t>
      </w:r>
    </w:p>
    <w:p w:rsidR="003F3435" w:rsidRDefault="0032493E">
      <w:pPr>
        <w:spacing w:line="480" w:lineRule="auto"/>
        <w:ind w:firstLine="720"/>
        <w:jc w:val="both"/>
      </w:pPr>
      <w:r>
        <w:t xml:space="preserve">SECTION</w:t>
      </w:r>
      <w:r xml:space="preserve">
        <w:t> </w:t>
      </w:r>
      <w:r>
        <w:t xml:space="preserve">8.66.</w:t>
      </w:r>
      <w:r xml:space="preserve">
        <w:t> </w:t>
      </w:r>
      <w:r xml:space="preserve">
        <w:t> </w:t>
      </w:r>
      <w:r>
        <w:t xml:space="preserve">RAILROAD COMMISSION: MAINFRAME TRANSFORMATION.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w:t>
      </w:r>
      <w:r xml:space="preserve">
        <w:t> </w:t>
      </w:r>
      <w:r>
        <w:t xml:space="preserve">5155 to the Railroad Commission for the purpose of phase two of an information technology mainframe computer transformation project (estimated to be $10,737,824)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8.67.</w:t>
      </w:r>
      <w:r xml:space="preserve">
        <w:t> </w:t>
      </w:r>
      <w:r xml:space="preserve">
        <w:t> </w:t>
      </w:r>
      <w:r>
        <w:t xml:space="preserve">DEPARTMENT OF AGRICULTURE: NUTRITION ASSISTANCE.  All unexpended and unobligated balances remaining as of the effective date of this Act from appropriations made by Section 28, Chapter 995 (H.B. 2), Acts of the 87th Legislature, Regular Session, 2021 (the Supplemental Appropriations Act), from the general revenue fund to the Department of Agriculture to be used for Texans Feeding Texans - Home Delivered Meals Program and Texans Feeding Texans - Surplus Agricultural Products Grant Program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8.68.</w:t>
      </w:r>
      <w:r xml:space="preserve">
        <w:t> </w:t>
      </w:r>
      <w:r xml:space="preserve">
        <w:t> </w:t>
      </w:r>
      <w:r>
        <w:t xml:space="preserve">GENERAL LAND OFFICE: ALAMO.  All unexpended and unobligated balances remaining as of the effective date of this Act from appropriations made by Section 29, Chapter 995 (H.B. 2), Acts of the 87th Legislature, Regular Session, 2021 (the Supplemental Appropriations Act), from the economic stabilization fund to the General Land Office for the purposes authorized by Subchapter I, Chapter 31, Natural Resources Code, (estimated to be $50,000,000)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8.69.</w:t>
      </w:r>
      <w:r xml:space="preserve">
        <w:t> </w:t>
      </w:r>
      <w:r xml:space="preserve">
        <w:t> </w:t>
      </w:r>
      <w:r>
        <w:t xml:space="preserve">PARKS AND WILDLIFE DEPARTMENT: EDUCATION AND OUTREACH GRANTS.  All unexpended and unobligated balances remaining as of the effective date of this Act from appropriations made by Section 36, Chapter 10 (S.B. 8), Acts of the 87th Legislature, 3rd Called Session, 2021 (the Supplemental Appropriations Act), from the ARPA fund to the Parks and Wildlife Department for the purpose of providing funding for grants throughout this state as authorized by other law and consistent with Strategy C.2.1, Outreach and Education, as listed in Chapter 1053 (S.B. 1), Acts of the 87th Legislature, Regular Session, 2021 (the General Appropriations Act), (estimated to be $40,000,000)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8.70.</w:t>
      </w:r>
      <w:r xml:space="preserve">
        <w:t> </w:t>
      </w:r>
      <w:r xml:space="preserve">
        <w:t> </w:t>
      </w:r>
      <w:r>
        <w:t xml:space="preserve">PARKS AND WILDLIFE DEPARTMENT: TEXAS STATE AQUARIUM CENTER.  All unexpended and unobligated balances remaining as of the effective date of this Act from appropriations made by Section 42, Chapter 10 (S.B. 8), Acts of the 87th Legislature, 3rd Called Session, 2021 (the Supplemental Appropriations Act), from the ARPA fund to the Parks and Wildlife Department for the purpose of providing funding to the Texas State Aquarium Center for wildlife research (estimated to be $3,000,000)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8.71.</w:t>
      </w:r>
      <w:r xml:space="preserve">
        <w:t> </w:t>
      </w:r>
      <w:r xml:space="preserve">
        <w:t> </w:t>
      </w:r>
      <w:r>
        <w:t xml:space="preserve">DEPARTMENT OF TRANSPORTATION: PRESIDIO CUSTOMS INSPECTION STATION.  All unexpended and unobligated balances remaining as of the effective date of this Act from appropriations made by Section 31, Chapter 10 (S.B. 8), Acts of the 87th Legislature, 3rd Called Session, 2021 (the Supplemental Appropriations Act), from the ARPA fund to the Department of Transportation for the purpose of providing funding for a customs inspection station on the South Orient Rail Line in Presidio, Texas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8.72.</w:t>
      </w:r>
      <w:r xml:space="preserve">
        <w:t> </w:t>
      </w:r>
      <w:r xml:space="preserve">
        <w:t> </w:t>
      </w:r>
      <w:r>
        <w:t xml:space="preserve">DEPARTMENT OF MOTOR VEHICLES: ACCOUNTS RECEIVABLE SYSTEM PROJECT.  All unexpended and unobligated balances remaining as of the effective date of this Act from appropriations made by Section 35(c)(11), Chapter 995 (H.B. 2), Acts of the 87th Legislature, Regular Session, 2021 (the Supplemental Appropriations Act), from the Texas Department of Motor Vehicles fund to the Department of Motor Vehicles for the Accounts Receivable System Project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8.73.</w:t>
      </w:r>
      <w:r xml:space="preserve">
        <w:t> </w:t>
      </w:r>
      <w:r xml:space="preserve">
        <w:t> </w:t>
      </w:r>
      <w:r>
        <w:t xml:space="preserve">DEPARTMENT OF AGRICULTURE: FOOD BANKS.  All unexpended and unobligated balances remaining as of the effective date of this Act from appropriations made by Section 7, Chapter 10 (S.B. 8), Acts of the 87th Legislature, 3rd Called Session, 2021 (the Supplemental Appropriations Act), from the ARPA fund to the Department of Agriculture for the purpose of providing supplemental funding to food banks in response to the coronavirus pandemic (estimated to be $72,600,000) are appropriated to the department for the purpose of providing supplemental funding to food banks for the two-year period beginning on the effective date of this Act.</w:t>
      </w:r>
    </w:p>
    <w:p w:rsidR="003F3435" w:rsidRDefault="0032493E">
      <w:pPr>
        <w:spacing w:line="480" w:lineRule="auto"/>
        <w:jc w:val="center"/>
      </w:pPr>
      <w:r>
        <w:t xml:space="preserve">ARTICLE 9.  MISCELLANEOUS PROVISIONS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SALARY INCREASE FOR STATE EMPLOYEES.  (a) </w:t>
      </w:r>
      <w:r>
        <w:t xml:space="preserve"> </w:t>
      </w:r>
      <w:r>
        <w:t xml:space="preserve">In this section, "salary increase" means:</w:t>
      </w:r>
    </w:p>
    <w:p w:rsidR="003F3435" w:rsidRDefault="0032493E">
      <w:pPr>
        <w:spacing w:line="480" w:lineRule="auto"/>
        <w:ind w:firstLine="1440"/>
        <w:jc w:val="both"/>
      </w:pPr>
      <w:r>
        <w:t xml:space="preserve">(1)</w:t>
      </w:r>
      <w:r xml:space="preserve">
        <w:t> </w:t>
      </w:r>
      <w:r xml:space="preserve">
        <w:t> </w:t>
      </w:r>
      <w:r>
        <w:t xml:space="preserve">a 5.0 percent increase in monthly salary with a minimum increase of $250 per month, effective July 1, 2023; and</w:t>
      </w:r>
    </w:p>
    <w:p w:rsidR="003F3435" w:rsidRDefault="0032493E">
      <w:pPr>
        <w:spacing w:line="480" w:lineRule="auto"/>
        <w:ind w:firstLine="1440"/>
        <w:jc w:val="both"/>
      </w:pPr>
      <w:r>
        <w:t xml:space="preserve">(2)</w:t>
      </w:r>
      <w:r xml:space="preserve">
        <w:t> </w:t>
      </w:r>
      <w:r xml:space="preserve">
        <w:t> </w:t>
      </w:r>
      <w:r>
        <w:t xml:space="preserve">any related employee benefits costs associated with the salary increase described by Subdivision (1) of this subsection, including contributions required by Sections 17.03, page IX-79, and 17.06, page IX-80,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 Higher Education Coordinating Board, Texas A&amp;M University System service agencies,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of public accounts for that period for the purpose of making those salary increases.</w:t>
      </w:r>
    </w:p>
    <w:p w:rsidR="003F3435" w:rsidRDefault="0032493E">
      <w:pPr>
        <w:spacing w:line="480" w:lineRule="auto"/>
        <w:ind w:firstLine="720"/>
        <w:jc w:val="both"/>
      </w:pPr>
      <w:r>
        <w:t xml:space="preserve">(c)</w:t>
      </w:r>
      <w:r xml:space="preserve">
        <w:t> </w:t>
      </w:r>
      <w:r xml:space="preserve">
        <w:t> </w:t>
      </w:r>
      <w:r>
        <w:t xml:space="preserve">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3F3435" w:rsidRDefault="0032493E">
      <w:pPr>
        <w:spacing w:line="480" w:lineRule="auto"/>
        <w:ind w:firstLine="720"/>
        <w:jc w:val="both"/>
      </w:pPr>
      <w:r>
        <w:t xml:space="preserve">(d)</w:t>
      </w:r>
      <w:r xml:space="preserve">
        <w:t> </w:t>
      </w:r>
      <w:r xml:space="preserve">
        <w:t> </w:t>
      </w:r>
      <w:r>
        <w:t xml:space="preserve">Money appropriated under Subsection (b) of this section may not be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 Higher Education Coordinating Board or a Texas A&amp;M University System service agency), or the compensatory per diem of board or commission members.</w:t>
      </w:r>
    </w:p>
    <w:p w:rsidR="003F3435" w:rsidRDefault="0032493E">
      <w:pPr>
        <w:spacing w:line="480" w:lineRule="auto"/>
        <w:ind w:firstLine="720"/>
        <w:jc w:val="both"/>
      </w:pPr>
      <w:r>
        <w:t xml:space="preserve">(e)</w:t>
      </w:r>
      <w:r xml:space="preserve">
        <w:t> </w:t>
      </w:r>
      <w:r xml:space="preserve">
        <w:t> </w:t>
      </w:r>
      <w:r>
        <w:t xml:space="preserve">The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Each agency shall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3F3435" w:rsidRDefault="0032493E">
      <w:pPr>
        <w:spacing w:line="480" w:lineRule="auto"/>
        <w:ind w:firstLine="720"/>
        <w:jc w:val="both"/>
      </w:pPr>
      <w:r>
        <w:t xml:space="preserve">(f)</w:t>
      </w:r>
      <w:r xml:space="preserve">
        <w:t> </w:t>
      </w:r>
      <w:r xml:space="preserve">
        <w:t> </w:t>
      </w:r>
      <w:r>
        <w:t xml:space="preserve">The comptroller of public accounts shall adopt rules as necessary to administer this section. The comptroller shall allocate money appropriated under Subsection (b) of this section to each agency, and to the appropriate employee benefit appropriation items, in accordance with those rules.</w:t>
      </w:r>
    </w:p>
    <w:p w:rsidR="003F3435" w:rsidRDefault="0032493E">
      <w:pPr>
        <w:spacing w:line="480" w:lineRule="auto"/>
        <w:ind w:firstLine="720"/>
        <w:jc w:val="both"/>
      </w:pPr>
      <w:r>
        <w:t xml:space="preserve">(g)</w:t>
      </w:r>
      <w:r xml:space="preserve">
        <w:t> </w:t>
      </w:r>
      <w:r xml:space="preserve">
        <w:t> </w:t>
      </w:r>
      <w:r>
        <w:t xml:space="preserve">A state agency that receives money appropriated under Subsection (b) of this section may not increase fees or taxes to offset the appropriation. The amount necessary to provide the salary increase described by that subsection for employees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This subsection does not apply to the Texas Department of Insurance.</w:t>
      </w:r>
    </w:p>
    <w:p w:rsidR="003F3435" w:rsidRDefault="0032493E">
      <w:pPr>
        <w:spacing w:line="480" w:lineRule="auto"/>
        <w:ind w:firstLine="720"/>
        <w:jc w:val="both"/>
      </w:pPr>
      <w:r>
        <w:t xml:space="preserve">(h)</w:t>
      </w:r>
      <w:r xml:space="preserve">
        <w:t> </w:t>
      </w:r>
      <w:r xml:space="preserve">
        <w:t> </w:t>
      </w:r>
      <w:r>
        <w:t xml:space="preserve">The salary increase provided under Subsection (b) of this section applies to part-time employees hired pursuant to Section 658.009, Government Code. For purposes of this section, in computing the salary increase described by Subsection (b) of this section for those part-time employees, the amount provided for each employee must be proportional to the number of hours the employee works per week as compared to a 40-hour work week.</w:t>
      </w:r>
    </w:p>
    <w:p w:rsidR="003F3435" w:rsidRDefault="0032493E">
      <w:pPr>
        <w:spacing w:line="480" w:lineRule="auto"/>
        <w:ind w:firstLine="720"/>
        <w:jc w:val="both"/>
      </w:pPr>
      <w:r>
        <w:t xml:space="preserve">(i)</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to:</w:t>
      </w:r>
    </w:p>
    <w:p w:rsidR="003F3435" w:rsidRDefault="0032493E">
      <w:pPr>
        <w:spacing w:line="480" w:lineRule="auto"/>
        <w:ind w:firstLine="2160"/>
        <w:jc w:val="both"/>
      </w:pPr>
      <w:r>
        <w:t xml:space="preserve">(A)</w:t>
      </w:r>
      <w:r xml:space="preserve">
        <w:t> </w:t>
      </w:r>
      <w:r xml:space="preserve">
        <w:t> </w:t>
      </w:r>
      <w:r>
        <w:t xml:space="preserve">all staff positions at the Windham School District and the Texas Juvenile Justice Department; and</w:t>
      </w:r>
    </w:p>
    <w:p w:rsidR="003F3435" w:rsidRDefault="0032493E">
      <w:pPr>
        <w:spacing w:line="480" w:lineRule="auto"/>
        <w:ind w:firstLine="2160"/>
        <w:jc w:val="both"/>
      </w:pPr>
      <w:r>
        <w:t xml:space="preserve">(B)</w:t>
      </w:r>
      <w:r xml:space="preserve">
        <w:t> </w:t>
      </w:r>
      <w:r xml:space="preserve">
        <w:t> </w:t>
      </w:r>
      <w:r>
        <w:t xml:space="preserve">the non-instructional staff positions at the School for the Deaf and the School for the Blind and Visually Impaired; and</w:t>
      </w:r>
    </w:p>
    <w:p w:rsidR="003F3435" w:rsidRDefault="0032493E">
      <w:pPr>
        <w:spacing w:line="480" w:lineRule="auto"/>
        <w:ind w:firstLine="1440"/>
        <w:jc w:val="both"/>
      </w:pPr>
      <w:r>
        <w:t xml:space="preserve">(2)</w:t>
      </w:r>
      <w:r xml:space="preserve">
        <w:t> </w:t>
      </w:r>
      <w:r xml:space="preserve">
        <w:t> </w:t>
      </w:r>
      <w:r>
        <w:t xml:space="preserve">does not apply to the instructional staff positions at the School for the Deaf and the School for the Blind and Visually Impaired whose salaries are statutorily tied to the salary schedule at the Austin Independent School District.</w:t>
      </w:r>
    </w:p>
    <w:p w:rsidR="003F3435" w:rsidRDefault="0032493E">
      <w:pPr>
        <w:spacing w:line="480" w:lineRule="auto"/>
        <w:ind w:firstLine="720"/>
        <w:jc w:val="both"/>
      </w:pPr>
      <w:r>
        <w:t xml:space="preserve">(j)</w:t>
      </w:r>
      <w:r xml:space="preserve">
        <w:t> </w:t>
      </w:r>
      <w:r xml:space="preserve">
        <w:t> </w:t>
      </w:r>
      <w:r>
        <w:t xml:space="preserve">It is the intent of the legislature that if this Act becomes effective after July 1, 2023, the salary increase described by Subsection (b) of this section should be calculated for the month of July at a percentage that yields a 5.0 percent increase in each employee position's salary for the month of July compared to the employee position's salary for the month of June.</w:t>
      </w:r>
    </w:p>
    <w:p w:rsidR="003F3435" w:rsidRDefault="0032493E">
      <w:pPr>
        <w:spacing w:line="480" w:lineRule="auto"/>
        <w:ind w:firstLine="720"/>
        <w:jc w:val="both"/>
      </w:pPr>
      <w:r>
        <w:t xml:space="preserve">(k)</w:t>
      </w:r>
      <w:r xml:space="preserve">
        <w:t> </w:t>
      </w:r>
      <w:r xml:space="preserve">
        <w:t> </w:t>
      </w:r>
      <w:r>
        <w:t xml:space="preserve">The amount of a salary increase provided under this section may not be considered in determining the amount of a salary increase provided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MOTOR VEHICLE PURCHASES.  (a)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3F3435" w:rsidRDefault="0032493E">
      <w:pPr>
        <w:spacing w:line="480" w:lineRule="auto"/>
        <w:ind w:firstLine="1440"/>
        <w:jc w:val="both"/>
      </w:pPr>
      <w:r>
        <w:t xml:space="preserve">(1)</w:t>
      </w:r>
      <w:r xml:space="preserve">
        <w:t> </w:t>
      </w:r>
      <w:r xml:space="preserve">
        <w:t> </w:t>
      </w:r>
      <w:r>
        <w:t xml:space="preserve">Office of the Attorney General: $170,000 from the ARPA fund, and $330,000 from federal funds;</w:t>
      </w:r>
    </w:p>
    <w:p w:rsidR="003F3435" w:rsidRDefault="0032493E">
      <w:pPr>
        <w:spacing w:line="480" w:lineRule="auto"/>
        <w:ind w:firstLine="1440"/>
        <w:jc w:val="both"/>
      </w:pPr>
      <w:r>
        <w:t xml:space="preserve">(2)</w:t>
      </w:r>
      <w:r xml:space="preserve">
        <w:t> </w:t>
      </w:r>
      <w:r xml:space="preserve">
        <w:t> </w:t>
      </w:r>
      <w:r>
        <w:t xml:space="preserve">Texas Historical Commission: $1,966,983 from the ARPA fund;</w:t>
      </w:r>
    </w:p>
    <w:p w:rsidR="003F3435" w:rsidRDefault="0032493E">
      <w:pPr>
        <w:spacing w:line="480" w:lineRule="auto"/>
        <w:ind w:firstLine="1440"/>
        <w:jc w:val="both"/>
      </w:pPr>
      <w:r>
        <w:t xml:space="preserve">(3)</w:t>
      </w:r>
      <w:r xml:space="preserve">
        <w:t> </w:t>
      </w:r>
      <w:r xml:space="preserve">
        <w:t> </w:t>
      </w:r>
      <w:r>
        <w:t xml:space="preserve">Secretary of State: $30,000 from the ARPA fund;</w:t>
      </w:r>
    </w:p>
    <w:p w:rsidR="003F3435" w:rsidRDefault="0032493E">
      <w:pPr>
        <w:spacing w:line="480" w:lineRule="auto"/>
        <w:ind w:firstLine="1440"/>
        <w:jc w:val="both"/>
      </w:pPr>
      <w:r>
        <w:t xml:space="preserve">(4)</w:t>
      </w:r>
      <w:r xml:space="preserve">
        <w:t> </w:t>
      </w:r>
      <w:r xml:space="preserve">
        <w:t> </w:t>
      </w:r>
      <w:r>
        <w:t xml:space="preserve">Department of State Health Services: $965,539 from the ARPA fund;</w:t>
      </w:r>
    </w:p>
    <w:p w:rsidR="003F3435" w:rsidRDefault="0032493E">
      <w:pPr>
        <w:spacing w:line="480" w:lineRule="auto"/>
        <w:ind w:firstLine="1440"/>
        <w:jc w:val="both"/>
      </w:pPr>
      <w:r>
        <w:t xml:space="preserve">(5)</w:t>
      </w:r>
      <w:r xml:space="preserve">
        <w:t> </w:t>
      </w:r>
      <w:r xml:space="preserve">
        <w:t> </w:t>
      </w:r>
      <w:r>
        <w:t xml:space="preserve">Health and Human Services Commission: $7,850,000 from the ARPA fund;</w:t>
      </w:r>
    </w:p>
    <w:p w:rsidR="003F3435" w:rsidRDefault="0032493E">
      <w:pPr>
        <w:spacing w:line="480" w:lineRule="auto"/>
        <w:ind w:firstLine="1440"/>
        <w:jc w:val="both"/>
      </w:pPr>
      <w:r>
        <w:t xml:space="preserve">(6)</w:t>
      </w:r>
      <w:r xml:space="preserve">
        <w:t> </w:t>
      </w:r>
      <w:r xml:space="preserve">
        <w:t> </w:t>
      </w:r>
      <w:r>
        <w:t xml:space="preserve">Texas A&amp;M Forest Service: $2,056,918 from the Texas Department of Insurance operating account number 0036;</w:t>
      </w:r>
    </w:p>
    <w:p w:rsidR="003F3435" w:rsidRDefault="0032493E">
      <w:pPr>
        <w:spacing w:line="480" w:lineRule="auto"/>
        <w:ind w:firstLine="1440"/>
        <w:jc w:val="both"/>
      </w:pPr>
      <w:r>
        <w:t xml:space="preserve">(7)</w:t>
      </w:r>
      <w:r xml:space="preserve">
        <w:t> </w:t>
      </w:r>
      <w:r xml:space="preserve">
        <w:t> </w:t>
      </w:r>
      <w:r>
        <w:t xml:space="preserve">Texas Division of Emergency Management: $13,300,000 from the ARPA fund;</w:t>
      </w:r>
    </w:p>
    <w:p w:rsidR="003F3435" w:rsidRDefault="0032493E">
      <w:pPr>
        <w:spacing w:line="480" w:lineRule="auto"/>
        <w:ind w:firstLine="1440"/>
        <w:jc w:val="both"/>
      </w:pPr>
      <w:r>
        <w:t xml:space="preserve">(8)</w:t>
      </w:r>
      <w:r xml:space="preserve">
        <w:t> </w:t>
      </w:r>
      <w:r xml:space="preserve">
        <w:t> </w:t>
      </w:r>
      <w:r>
        <w:t xml:space="preserve">Texas Alcoholic Beverage Commission: $2,699,050 from the ARPA fund;</w:t>
      </w:r>
    </w:p>
    <w:p w:rsidR="003F3435" w:rsidRDefault="0032493E">
      <w:pPr>
        <w:spacing w:line="480" w:lineRule="auto"/>
        <w:ind w:firstLine="1440"/>
        <w:jc w:val="both"/>
      </w:pPr>
      <w:r>
        <w:t xml:space="preserve">(9)</w:t>
      </w:r>
      <w:r xml:space="preserve">
        <w:t> </w:t>
      </w:r>
      <w:r xml:space="preserve">
        <w:t> </w:t>
      </w:r>
      <w:r>
        <w:t xml:space="preserve">Texas Department of Criminal Justice: $43,587,907 from the ARPA fund;</w:t>
      </w:r>
    </w:p>
    <w:p w:rsidR="003F3435" w:rsidRDefault="0032493E">
      <w:pPr>
        <w:spacing w:line="480" w:lineRule="auto"/>
        <w:ind w:firstLine="1440"/>
        <w:jc w:val="both"/>
      </w:pPr>
      <w:r>
        <w:t xml:space="preserve">(10)</w:t>
      </w:r>
      <w:r xml:space="preserve">
        <w:t> </w:t>
      </w:r>
      <w:r xml:space="preserve">
        <w:t> </w:t>
      </w:r>
      <w:r>
        <w:t xml:space="preserve">Texas Juvenile Justice Department: $540,800 from the ARPA fund;</w:t>
      </w:r>
    </w:p>
    <w:p w:rsidR="003F3435" w:rsidRDefault="0032493E">
      <w:pPr>
        <w:spacing w:line="480" w:lineRule="auto"/>
        <w:ind w:firstLine="1440"/>
        <w:jc w:val="both"/>
      </w:pPr>
      <w:r>
        <w:t xml:space="preserve">(11)</w:t>
      </w:r>
      <w:r xml:space="preserve">
        <w:t> </w:t>
      </w:r>
      <w:r xml:space="preserve">
        <w:t> </w:t>
      </w:r>
      <w:r>
        <w:t xml:space="preserve">Commission on Law Enforcement: $1,791,342 from the ARPA fund;</w:t>
      </w:r>
    </w:p>
    <w:p w:rsidR="003F3435" w:rsidRDefault="0032493E">
      <w:pPr>
        <w:spacing w:line="480" w:lineRule="auto"/>
        <w:ind w:firstLine="1440"/>
        <w:jc w:val="both"/>
      </w:pPr>
      <w:r>
        <w:t xml:space="preserve">(12)</w:t>
      </w:r>
      <w:r xml:space="preserve">
        <w:t> </w:t>
      </w:r>
      <w:r xml:space="preserve">
        <w:t> </w:t>
      </w:r>
      <w:r>
        <w:t xml:space="preserve">Texas Military Department: $250,000 from the ARPA fund;</w:t>
      </w:r>
    </w:p>
    <w:p w:rsidR="003F3435" w:rsidRDefault="0032493E">
      <w:pPr>
        <w:spacing w:line="480" w:lineRule="auto"/>
        <w:ind w:firstLine="1440"/>
        <w:jc w:val="both"/>
      </w:pPr>
      <w:r>
        <w:t xml:space="preserve">(13)</w:t>
      </w:r>
      <w:r xml:space="preserve">
        <w:t> </w:t>
      </w:r>
      <w:r xml:space="preserve">
        <w:t> </w:t>
      </w:r>
      <w:r>
        <w:t xml:space="preserve">Texas Department of Public Safety: $119,524,563 from the ARPA fund, $10,142,500 from federal funds, and $493,086 from appropriated receipts (other funds);</w:t>
      </w:r>
    </w:p>
    <w:p w:rsidR="003F3435" w:rsidRDefault="0032493E">
      <w:pPr>
        <w:spacing w:line="480" w:lineRule="auto"/>
        <w:ind w:firstLine="1440"/>
        <w:jc w:val="both"/>
      </w:pPr>
      <w:r>
        <w:t xml:space="preserve">(14)</w:t>
      </w:r>
      <w:r xml:space="preserve">
        <w:t> </w:t>
      </w:r>
      <w:r xml:space="preserve">
        <w:t> </w:t>
      </w:r>
      <w:r>
        <w:t xml:space="preserve">Department of Agriculture: $1,047,346 from the ARPA fund;</w:t>
      </w:r>
    </w:p>
    <w:p w:rsidR="003F3435" w:rsidRDefault="0032493E">
      <w:pPr>
        <w:spacing w:line="480" w:lineRule="auto"/>
        <w:ind w:firstLine="1440"/>
        <w:jc w:val="both"/>
      </w:pPr>
      <w:r>
        <w:t xml:space="preserve">(15)</w:t>
      </w:r>
      <w:r xml:space="preserve">
        <w:t> </w:t>
      </w:r>
      <w:r xml:space="preserve">
        <w:t> </w:t>
      </w:r>
      <w:r>
        <w:t xml:space="preserve">Animal Health Commission: $1,780,000 from the ARPA fund;</w:t>
      </w:r>
    </w:p>
    <w:p w:rsidR="003F3435" w:rsidRDefault="0032493E">
      <w:pPr>
        <w:spacing w:line="480" w:lineRule="auto"/>
        <w:ind w:firstLine="1440"/>
        <w:jc w:val="both"/>
      </w:pPr>
      <w:r>
        <w:t xml:space="preserve">(16)</w:t>
      </w:r>
      <w:r xml:space="preserve">
        <w:t> </w:t>
      </w:r>
      <w:r xml:space="preserve">
        <w:t> </w:t>
      </w:r>
      <w:r>
        <w:t xml:space="preserve">Commission on Environmental Quality: a total of $882,655 from the following general revenue dedicated accounts: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$452,561;</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$129,357;</w:t>
      </w:r>
    </w:p>
    <w:p w:rsidR="003F3435" w:rsidRDefault="0032493E">
      <w:pPr>
        <w:spacing w:line="480" w:lineRule="auto"/>
        <w:ind w:firstLine="2160"/>
        <w:jc w:val="both"/>
      </w:pPr>
      <w:r>
        <w:t xml:space="preserve">(C)</w:t>
      </w:r>
      <w:r xml:space="preserve">
        <w:t> </w:t>
      </w:r>
      <w:r xml:space="preserve">
        <w:t> </w:t>
      </w:r>
      <w:r>
        <w:t xml:space="preserve">Watermaster Administration Account No.</w:t>
      </w:r>
      <w:r xml:space="preserve">
        <w:t> </w:t>
      </w:r>
      <w:r>
        <w:t xml:space="preserve">0158: $160,000;</w:t>
      </w:r>
    </w:p>
    <w:p w:rsidR="003F3435" w:rsidRDefault="0032493E">
      <w:pPr>
        <w:spacing w:line="480" w:lineRule="auto"/>
        <w:ind w:firstLine="2160"/>
        <w:jc w:val="both"/>
      </w:pPr>
      <w:r>
        <w:t xml:space="preserve">(D)</w:t>
      </w:r>
      <w:r xml:space="preserve">
        <w:t> </w:t>
      </w:r>
      <w:r xml:space="preserve">
        <w:t> </w:t>
      </w:r>
      <w:r>
        <w:t xml:space="preserve">Waste Management Account No.</w:t>
      </w:r>
      <w:r xml:space="preserve">
        <w:t> </w:t>
      </w:r>
      <w:r>
        <w:t xml:space="preserve">0549: $51,200; and</w:t>
      </w:r>
    </w:p>
    <w:p w:rsidR="003F3435" w:rsidRDefault="0032493E">
      <w:pPr>
        <w:spacing w:line="480" w:lineRule="auto"/>
        <w:ind w:firstLine="2160"/>
        <w:jc w:val="both"/>
      </w:pPr>
      <w:r>
        <w:t xml:space="preserve">(E)</w:t>
      </w:r>
      <w:r xml:space="preserve">
        <w:t> </w:t>
      </w:r>
      <w:r xml:space="preserve">
        <w:t> </w:t>
      </w:r>
      <w:r>
        <w:t xml:space="preserve">Operating Permit Fees Account No.</w:t>
      </w:r>
      <w:r xml:space="preserve">
        <w:t> </w:t>
      </w:r>
      <w:r>
        <w:t xml:space="preserve">5094: $89,537;</w:t>
      </w:r>
    </w:p>
    <w:p w:rsidR="003F3435" w:rsidRDefault="0032493E">
      <w:pPr>
        <w:spacing w:line="480" w:lineRule="auto"/>
        <w:ind w:firstLine="1440"/>
        <w:jc w:val="both"/>
      </w:pPr>
      <w:r>
        <w:t xml:space="preserve">(17)</w:t>
      </w:r>
      <w:r xml:space="preserve">
        <w:t> </w:t>
      </w:r>
      <w:r xml:space="preserve">
        <w:t> </w:t>
      </w:r>
      <w:r>
        <w:t xml:space="preserve">General Land Office: a total of $150,000 from the following accounts:</w:t>
      </w:r>
    </w:p>
    <w:p w:rsidR="003F3435" w:rsidRDefault="0032493E">
      <w:pPr>
        <w:spacing w:line="480" w:lineRule="auto"/>
        <w:ind w:firstLine="2160"/>
        <w:jc w:val="both"/>
      </w:pPr>
      <w:r>
        <w:t xml:space="preserve">(A)</w:t>
      </w:r>
      <w:r xml:space="preserve">
        <w:t> </w:t>
      </w:r>
      <w:r xml:space="preserve">
        <w:t> </w:t>
      </w:r>
      <w:r>
        <w:t xml:space="preserve">Coastal Protection Account No.</w:t>
      </w:r>
      <w:r xml:space="preserve">
        <w:t> </w:t>
      </w:r>
      <w:r>
        <w:t xml:space="preserve">0027: $55,000;</w:t>
      </w:r>
    </w:p>
    <w:p w:rsidR="003F3435" w:rsidRDefault="0032493E">
      <w:pPr>
        <w:spacing w:line="480" w:lineRule="auto"/>
        <w:ind w:firstLine="2160"/>
        <w:jc w:val="both"/>
      </w:pPr>
      <w:r>
        <w:t xml:space="preserve">(B)</w:t>
      </w:r>
      <w:r xml:space="preserve">
        <w:t> </w:t>
      </w:r>
      <w:r xml:space="preserve">
        <w:t> </w:t>
      </w:r>
      <w:r>
        <w:t xml:space="preserve">Veterans Land Program Administration Fund No.</w:t>
      </w:r>
      <w:r xml:space="preserve">
        <w:t> </w:t>
      </w:r>
      <w:r>
        <w:t xml:space="preserve">0522 (other funds): $50,000; and</w:t>
      </w:r>
    </w:p>
    <w:p w:rsidR="003F3435" w:rsidRDefault="0032493E">
      <w:pPr>
        <w:spacing w:line="480" w:lineRule="auto"/>
        <w:ind w:firstLine="2160"/>
        <w:jc w:val="both"/>
      </w:pPr>
      <w:r>
        <w:t xml:space="preserve">(C)</w:t>
      </w:r>
      <w:r xml:space="preserve">
        <w:t> </w:t>
      </w:r>
      <w:r xml:space="preserve">
        <w:t> </w:t>
      </w:r>
      <w:r>
        <w:t xml:space="preserve">Permanent School Fund No.</w:t>
      </w:r>
      <w:r xml:space="preserve">
        <w:t> </w:t>
      </w:r>
      <w:r>
        <w:t xml:space="preserve">0044 (other funds): $45,000;</w:t>
      </w:r>
    </w:p>
    <w:p w:rsidR="003F3435" w:rsidRDefault="0032493E">
      <w:pPr>
        <w:spacing w:line="480" w:lineRule="auto"/>
        <w:ind w:firstLine="1440"/>
        <w:jc w:val="both"/>
      </w:pPr>
      <w:r>
        <w:t xml:space="preserve">(18)</w:t>
      </w:r>
      <w:r xml:space="preserve">
        <w:t> </w:t>
      </w:r>
      <w:r xml:space="preserve">
        <w:t> </w:t>
      </w:r>
      <w:r>
        <w:t xml:space="preserve">Parks and Wildlife Department: a total of $23,834,647 from the following sources:</w:t>
      </w:r>
    </w:p>
    <w:p w:rsidR="003F3435" w:rsidRDefault="0032493E">
      <w:pPr>
        <w:spacing w:line="480" w:lineRule="auto"/>
        <w:ind w:firstLine="2160"/>
        <w:jc w:val="both"/>
      </w:pPr>
      <w:r>
        <w:t xml:space="preserve">(A)</w:t>
      </w:r>
      <w:r xml:space="preserve">
        <w:t> </w:t>
      </w:r>
      <w:r xml:space="preserve">
        <w:t> </w:t>
      </w:r>
      <w:r>
        <w:t xml:space="preserve">$9,714,457 from the State Parks Account No.</w:t>
      </w:r>
      <w:r xml:space="preserve">
        <w:t> </w:t>
      </w:r>
      <w:r>
        <w:t xml:space="preserve">0064;</w:t>
      </w:r>
    </w:p>
    <w:p w:rsidR="003F3435" w:rsidRDefault="0032493E">
      <w:pPr>
        <w:spacing w:line="480" w:lineRule="auto"/>
        <w:ind w:firstLine="2160"/>
        <w:jc w:val="both"/>
      </w:pPr>
      <w:r>
        <w:t xml:space="preserve">(B)</w:t>
      </w:r>
      <w:r xml:space="preserve">
        <w:t> </w:t>
      </w:r>
      <w:r xml:space="preserve">
        <w:t> </w:t>
      </w:r>
      <w:r>
        <w:t xml:space="preserve">$18,560 from the Texas Recreation and Parks Account No.</w:t>
      </w:r>
      <w:r xml:space="preserve">
        <w:t> </w:t>
      </w:r>
      <w:r>
        <w:t xml:space="preserve">0467;</w:t>
      </w:r>
    </w:p>
    <w:p w:rsidR="003F3435" w:rsidRDefault="0032493E">
      <w:pPr>
        <w:spacing w:line="480" w:lineRule="auto"/>
        <w:ind w:firstLine="2160"/>
        <w:jc w:val="both"/>
      </w:pPr>
      <w:r>
        <w:t xml:space="preserve">(C)</w:t>
      </w:r>
      <w:r xml:space="preserve">
        <w:t> </w:t>
      </w:r>
      <w:r xml:space="preserve">
        <w:t> </w:t>
      </w:r>
      <w:r>
        <w:t xml:space="preserve">$13,440 from the Large County and Municipal Recreation and Parks Account No.</w:t>
      </w:r>
      <w:r xml:space="preserve">
        <w:t> </w:t>
      </w:r>
      <w:r>
        <w:t xml:space="preserve">5150;</w:t>
      </w:r>
    </w:p>
    <w:p w:rsidR="003F3435" w:rsidRDefault="0032493E">
      <w:pPr>
        <w:spacing w:line="480" w:lineRule="auto"/>
        <w:ind w:firstLine="2160"/>
        <w:jc w:val="both"/>
      </w:pPr>
      <w:r>
        <w:t xml:space="preserve">(D)</w:t>
      </w:r>
      <w:r xml:space="preserve">
        <w:t> </w:t>
      </w:r>
      <w:r xml:space="preserve">
        <w:t> </w:t>
      </w:r>
      <w:r>
        <w:t xml:space="preserve">$1,957,920 from the general revenue fund; and</w:t>
      </w:r>
    </w:p>
    <w:p w:rsidR="003F3435" w:rsidRDefault="0032493E">
      <w:pPr>
        <w:spacing w:line="480" w:lineRule="auto"/>
        <w:ind w:firstLine="2160"/>
        <w:jc w:val="both"/>
      </w:pPr>
      <w:r>
        <w:t xml:space="preserve">(E)</w:t>
      </w:r>
      <w:r xml:space="preserve">
        <w:t> </w:t>
      </w:r>
      <w:r xml:space="preserve">
        <w:t> </w:t>
      </w:r>
      <w:r>
        <w:t xml:space="preserve">$12,130,270 from the Game, Fish, and Water Safety Account No.</w:t>
      </w:r>
      <w:r xml:space="preserve">
        <w:t> </w:t>
      </w:r>
      <w:r>
        <w:t xml:space="preserve">0009;</w:t>
      </w:r>
    </w:p>
    <w:p w:rsidR="003F3435" w:rsidRDefault="0032493E">
      <w:pPr>
        <w:spacing w:line="480" w:lineRule="auto"/>
        <w:ind w:firstLine="1440"/>
        <w:jc w:val="both"/>
      </w:pPr>
      <w:r>
        <w:t xml:space="preserve">(19)</w:t>
      </w:r>
      <w:r xml:space="preserve">
        <w:t> </w:t>
      </w:r>
      <w:r xml:space="preserve">
        <w:t> </w:t>
      </w:r>
      <w:r>
        <w:t xml:space="preserve">Railroad Commission: a total of $9,500,451 from the following sources:</w:t>
      </w:r>
    </w:p>
    <w:p w:rsidR="003F3435" w:rsidRDefault="0032493E">
      <w:pPr>
        <w:spacing w:line="480" w:lineRule="auto"/>
        <w:ind w:firstLine="2160"/>
        <w:jc w:val="both"/>
      </w:pPr>
      <w:r>
        <w:t xml:space="preserve">(A)</w:t>
      </w:r>
      <w:r xml:space="preserve">
        <w:t> </w:t>
      </w:r>
      <w:r xml:space="preserve">
        <w:t> </w:t>
      </w:r>
      <w:r>
        <w:t xml:space="preserve">$6,928,829 from the ARPA fund;</w:t>
      </w:r>
    </w:p>
    <w:p w:rsidR="003F3435" w:rsidRDefault="0032493E">
      <w:pPr>
        <w:spacing w:line="480" w:lineRule="auto"/>
        <w:ind w:firstLine="2160"/>
        <w:jc w:val="both"/>
      </w:pPr>
      <w:r>
        <w:t xml:space="preserve">(B)</w:t>
      </w:r>
      <w:r xml:space="preserve">
        <w:t> </w:t>
      </w:r>
      <w:r xml:space="preserve">
        <w:t> </w:t>
      </w:r>
      <w:r>
        <w:t xml:space="preserve">$1,482,922 from the Oil and Gas Regulation and Cleanup Account No.</w:t>
      </w:r>
      <w:r xml:space="preserve">
        <w:t> </w:t>
      </w:r>
      <w:r>
        <w:t xml:space="preserve">5155; and</w:t>
      </w:r>
    </w:p>
    <w:p w:rsidR="003F3435" w:rsidRDefault="0032493E">
      <w:pPr>
        <w:spacing w:line="480" w:lineRule="auto"/>
        <w:ind w:firstLine="2160"/>
        <w:jc w:val="both"/>
      </w:pPr>
      <w:r>
        <w:t xml:space="preserve">(C)</w:t>
      </w:r>
      <w:r xml:space="preserve">
        <w:t> </w:t>
      </w:r>
      <w:r xml:space="preserve">
        <w:t> </w:t>
      </w:r>
      <w:r>
        <w:t xml:space="preserve">$1,088,700 from federal funds;</w:t>
      </w:r>
    </w:p>
    <w:p w:rsidR="003F3435" w:rsidRDefault="0032493E">
      <w:pPr>
        <w:spacing w:line="480" w:lineRule="auto"/>
        <w:ind w:firstLine="1440"/>
        <w:jc w:val="both"/>
      </w:pPr>
      <w:r>
        <w:t xml:space="preserve">(20)</w:t>
      </w:r>
      <w:r xml:space="preserve">
        <w:t> </w:t>
      </w:r>
      <w:r xml:space="preserve">
        <w:t> </w:t>
      </w:r>
      <w:r>
        <w:t xml:space="preserve">Water Development Board: $300,000 from the ARPA fund;</w:t>
      </w:r>
    </w:p>
    <w:p w:rsidR="003F3435" w:rsidRDefault="0032493E">
      <w:pPr>
        <w:spacing w:line="480" w:lineRule="auto"/>
        <w:ind w:firstLine="1440"/>
        <w:jc w:val="both"/>
      </w:pPr>
      <w:r>
        <w:t xml:space="preserve">(21)</w:t>
      </w:r>
      <w:r xml:space="preserve">
        <w:t> </w:t>
      </w:r>
      <w:r xml:space="preserve">
        <w:t> </w:t>
      </w:r>
      <w:r>
        <w:t xml:space="preserve">Department of Motor Vehicles: $158,000 from the Texas Department of Motor Vehicles Fund No.</w:t>
      </w:r>
      <w:r xml:space="preserve">
        <w:t> </w:t>
      </w:r>
      <w:r>
        <w:t xml:space="preserve">0010 (other funds);</w:t>
      </w:r>
    </w:p>
    <w:p w:rsidR="003F3435" w:rsidRDefault="0032493E">
      <w:pPr>
        <w:spacing w:line="480" w:lineRule="auto"/>
        <w:ind w:firstLine="1440"/>
        <w:jc w:val="both"/>
      </w:pPr>
      <w:r>
        <w:t xml:space="preserve">(22)</w:t>
      </w:r>
      <w:r xml:space="preserve">
        <w:t> </w:t>
      </w:r>
      <w:r xml:space="preserve">
        <w:t> </w:t>
      </w:r>
      <w:r>
        <w:t xml:space="preserve">Department of Transportation: $31,009,632 from the State Highway Fund No.</w:t>
      </w:r>
      <w:r xml:space="preserve">
        <w:t> </w:t>
      </w:r>
      <w:r>
        <w:t xml:space="preserve">0006 (other funds);</w:t>
      </w:r>
    </w:p>
    <w:p w:rsidR="003F3435" w:rsidRDefault="0032493E">
      <w:pPr>
        <w:spacing w:line="480" w:lineRule="auto"/>
        <w:ind w:firstLine="1440"/>
        <w:jc w:val="both"/>
      </w:pPr>
      <w:r>
        <w:t xml:space="preserve">(23)</w:t>
      </w:r>
      <w:r xml:space="preserve">
        <w:t> </w:t>
      </w:r>
      <w:r xml:space="preserve">
        <w:t> </w:t>
      </w:r>
      <w:r>
        <w:t xml:space="preserve">Workforce Commission: a total of $717,977 from the following sources:</w:t>
      </w:r>
    </w:p>
    <w:p w:rsidR="003F3435" w:rsidRDefault="0032493E">
      <w:pPr>
        <w:spacing w:line="480" w:lineRule="auto"/>
        <w:ind w:firstLine="2160"/>
        <w:jc w:val="both"/>
      </w:pPr>
      <w:r>
        <w:t xml:space="preserve">(A)</w:t>
      </w:r>
      <w:r xml:space="preserve">
        <w:t> </w:t>
      </w:r>
      <w:r xml:space="preserve">
        <w:t> </w:t>
      </w:r>
      <w:r>
        <w:t xml:space="preserve">$42,103 from the ARPA fund, including $1,719 from the Career Schools and Colleges No.</w:t>
      </w:r>
      <w:r xml:space="preserve">
        <w:t> </w:t>
      </w:r>
      <w:r>
        <w:t xml:space="preserve">8013 and $1,890 from the GR Match for the Supplemental Nutrition Assistance Program (SNAP) Administration No.</w:t>
      </w:r>
      <w:r xml:space="preserve">
        <w:t> </w:t>
      </w:r>
      <w:r>
        <w:t xml:space="preserve">8014;</w:t>
      </w:r>
    </w:p>
    <w:p w:rsidR="003F3435" w:rsidRDefault="0032493E">
      <w:pPr>
        <w:spacing w:line="480" w:lineRule="auto"/>
        <w:ind w:firstLine="2160"/>
        <w:jc w:val="both"/>
      </w:pPr>
      <w:r>
        <w:t xml:space="preserve">(B)</w:t>
      </w:r>
      <w:r xml:space="preserve">
        <w:t> </w:t>
      </w:r>
      <w:r xml:space="preserve">
        <w:t> </w:t>
      </w:r>
      <w:r>
        <w:t xml:space="preserve">$2,750 from the Unemployment Compensation Special Administration Account No.</w:t>
      </w:r>
      <w:r xml:space="preserve">
        <w:t> </w:t>
      </w:r>
      <w:r>
        <w:t xml:space="preserve">0165; and</w:t>
      </w:r>
    </w:p>
    <w:p w:rsidR="003F3435" w:rsidRDefault="0032493E">
      <w:pPr>
        <w:spacing w:line="480" w:lineRule="auto"/>
        <w:ind w:firstLine="2160"/>
        <w:jc w:val="both"/>
      </w:pPr>
      <w:r>
        <w:t xml:space="preserve">(C)</w:t>
      </w:r>
      <w:r xml:space="preserve">
        <w:t> </w:t>
      </w:r>
      <w:r xml:space="preserve">
        <w:t> </w:t>
      </w:r>
      <w:r>
        <w:t xml:space="preserve">$673,124 from federal funds;</w:t>
      </w:r>
    </w:p>
    <w:p w:rsidR="003F3435" w:rsidRDefault="0032493E">
      <w:pPr>
        <w:spacing w:line="480" w:lineRule="auto"/>
        <w:ind w:firstLine="1440"/>
        <w:jc w:val="both"/>
      </w:pPr>
      <w:r>
        <w:t xml:space="preserve">(24)</w:t>
      </w:r>
      <w:r xml:space="preserve">
        <w:t> </w:t>
      </w:r>
      <w:r xml:space="preserve">
        <w:t> </w:t>
      </w:r>
      <w:r>
        <w:t xml:space="preserve">Department of Licensing and Regulation: $440,000 from the ARPA fund;</w:t>
      </w:r>
    </w:p>
    <w:p w:rsidR="003F3435" w:rsidRDefault="0032493E">
      <w:pPr>
        <w:spacing w:line="480" w:lineRule="auto"/>
        <w:ind w:firstLine="1440"/>
        <w:jc w:val="both"/>
      </w:pPr>
      <w:r>
        <w:t xml:space="preserve">(25)</w:t>
      </w:r>
      <w:r xml:space="preserve">
        <w:t> </w:t>
      </w:r>
      <w:r xml:space="preserve">
        <w:t> </w:t>
      </w:r>
      <w:r>
        <w:t xml:space="preserve">Board of Plumbing Examiners: $48,000 from the general revenue fund; and</w:t>
      </w:r>
    </w:p>
    <w:p w:rsidR="003F3435" w:rsidRDefault="0032493E">
      <w:pPr>
        <w:spacing w:line="480" w:lineRule="auto"/>
        <w:ind w:firstLine="1440"/>
        <w:jc w:val="both"/>
      </w:pPr>
      <w:r>
        <w:t xml:space="preserve">(26)</w:t>
      </w:r>
      <w:r xml:space="preserve">
        <w:t> </w:t>
      </w:r>
      <w:r xml:space="preserve">
        <w:t> </w:t>
      </w:r>
      <w:r>
        <w:t xml:space="preserve">Texas Department of Insurance: $450,000 from the Texas Department of Insurance operating account number 0036.</w:t>
      </w:r>
    </w:p>
    <w:p w:rsidR="003F3435" w:rsidRDefault="0032493E">
      <w:pPr>
        <w:spacing w:line="480" w:lineRule="auto"/>
        <w:ind w:firstLine="720"/>
        <w:jc w:val="both"/>
      </w:pPr>
      <w:r>
        <w:t xml:space="preserve">(b)</w:t>
      </w:r>
      <w:r xml:space="preserve">
        <w:t> </w:t>
      </w:r>
      <w:r xml:space="preserve">
        <w:t> </w:t>
      </w:r>
      <w:r>
        <w:t xml:space="preserve">The capital budget authority of each agency listed under Subsection (a) of this section in Chapter 1053 (S.B. 1), Acts of the 87th Legislature, Regular Session, 2021 (the General Appropriations Act), is increased by the amount of the appropriation made to the agency under Subsection (a) of this section.</w:t>
      </w:r>
    </w:p>
    <w:p w:rsidR="003F3435" w:rsidRDefault="0032493E">
      <w:pPr>
        <w:spacing w:line="480" w:lineRule="auto"/>
        <w:ind w:firstLine="720"/>
        <w:jc w:val="both"/>
      </w:pPr>
      <w:r>
        <w:t xml:space="preserve">(c)</w:t>
      </w:r>
      <w:r xml:space="preserve">
        <w:t> </w:t>
      </w:r>
      <w:r xml:space="preserve">
        <w:t> </w:t>
      </w:r>
      <w:r>
        <w:t xml:space="preserve">The capital budget authority of each agency listed under Subsection (a) of this section in H.B. 1, Acts of the 88th Legislature, Regular Session, 2023 (the General Appropriations Act), for the state fiscal biennium beginning September 1, 2023, is increased by the amount of the appropriation made to the agency under Subsection (a) of this section.</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LIMITATION, REPORTING, AND TRANSFER PROVISIONS OF GAA INCORPORATED BY REFERENCE.  The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EFFECTIVE DATE.  (a)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8.03, 8.04, 8.08, 8.10, 8.11, 8.13, 8.14, 8.15, 8.25, 8.37, 8.40, 8.41, 8.42, and 8.68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4.05 and 8.51 of this Act take effect only if this Act receives a vote of two-thirds of the members present in each house of the legislature, as provided by Section 18(i), Article VII,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