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epinephrine auto-injectors and medication designated for treatment of respiratory distress on public and private school campuses.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 "Medication for respiratory distress" means albuterol, levalbuterol, or another medication designated by the executive commissioner of the Health and Human Services Commission for treatment of respiratory distress under Section 38.208(c).</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38.202(a),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w:t>
      </w:r>
      <w:r>
        <w:rPr>
          <w:u w:val="single"/>
        </w:rPr>
        <w:t xml:space="preserve">, on a campus of a school district, an open-enrollment charter school, a private school, or an institution of higher education,</w:t>
      </w:r>
      <w:r>
        <w:t xml:space="preserv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epinephrine auto-injectors to a person experiencing an anaphylactic reaction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 for respiratory distress to a person experiencing respiratory distress</w:t>
      </w:r>
      <w:r>
        <w:t xml:space="preserve"> [</w:t>
      </w:r>
      <w:r>
        <w:rPr>
          <w:strike/>
        </w:rPr>
        <w:t xml:space="preserve">on a campus of a school district, an open-enrollment charter school, a private school, or an institution of higher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medication for respiratory distress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w:t>
      </w:r>
      <w:r>
        <w:rPr>
          <w:u w:val="single"/>
        </w:rPr>
        <w:t xml:space="preserve">;</w:t>
      </w:r>
    </w:p>
    <w:p w:rsidR="003F3435" w:rsidRDefault="0032493E">
      <w:pPr>
        <w:spacing w:line="480" w:lineRule="auto"/>
        <w:ind w:firstLine="1440"/>
        <w:jc w:val="both"/>
      </w:pPr>
      <w:r>
        <w:rPr>
          <w:u w:val="single"/>
        </w:rPr>
        <w:t xml:space="preserve">(3) the training of school personnel and school volunteers, and of personnel and volunteers at institutions of higher education, in the administration of a medication for respiratory distress</w:t>
      </w:r>
      <w:r>
        <w:t xml:space="preserve">;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medication for respiratory distress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medication for respiratory distress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38.208, Education Code, is amended by amending Subsections (a-1), (b-1), (c), (e), and (f) and adding Subsections (b-2), (b-3), (d-1), (d-2), and (e-1) to read as follows:</w:t>
      </w:r>
    </w:p>
    <w:p w:rsidR="003F3435" w:rsidRDefault="0032493E">
      <w:pPr>
        <w:spacing w:line="480" w:lineRule="auto"/>
        <w:ind w:firstLine="720"/>
        <w:jc w:val="both"/>
      </w:pPr>
      <w:r>
        <w:t xml:space="preserve">(a-1)</w:t>
      </w:r>
      <w:r xml:space="preserve">
        <w:t> </w:t>
      </w:r>
      <w:r xml:space="preserve">
        <w:t> </w:t>
      </w:r>
      <w:r>
        <w:t xml:space="preserve">Each school district, open-enrollment charter school, and private school may adopt and implement a policy </w:t>
      </w:r>
      <w:r>
        <w:rPr>
          <w:u w:val="single"/>
        </w:rPr>
        <w:t xml:space="preserve">regarding the maintenance, administration, and disposal of medication for respiratory distress</w:t>
      </w:r>
      <w:r>
        <w:t xml:space="preserve"> [</w:t>
      </w:r>
      <w:r>
        <w:rPr>
          <w:strike/>
        </w:rPr>
        <w:t xml:space="preserve">authorizing a school nurse to maintain and administer asthma medicine</w:t>
      </w:r>
      <w:r>
        <w:t xml:space="preserve">] at each campus in the district or school.</w:t>
      </w:r>
    </w:p>
    <w:p w:rsidR="003F3435" w:rsidRDefault="0032493E">
      <w:pPr>
        <w:spacing w:line="480" w:lineRule="auto"/>
        <w:ind w:firstLine="720"/>
        <w:jc w:val="both"/>
      </w:pPr>
      <w:r>
        <w:t xml:space="preserve">(b-1)</w:t>
      </w:r>
      <w:r xml:space="preserve">
        <w:t> </w:t>
      </w:r>
      <w:r xml:space="preserve">
        <w:t> </w:t>
      </w:r>
      <w:r>
        <w:t xml:space="preserve">If a policy is adopted under Subsection (a-1), the policy must provide that </w:t>
      </w:r>
      <w:r>
        <w:rPr>
          <w:u w:val="single"/>
        </w:rPr>
        <w:t xml:space="preserve">school personnel and school volunteers who are authorized and trained</w:t>
      </w:r>
      <w:r>
        <w:t xml:space="preserve"> [</w:t>
      </w:r>
      <w:r>
        <w:rPr>
          <w:strike/>
        </w:rPr>
        <w:t xml:space="preserve">the school nurse</w:t>
      </w:r>
      <w:r>
        <w:t xml:space="preserve">] may administer </w:t>
      </w:r>
      <w:r>
        <w:rPr>
          <w:u w:val="single"/>
        </w:rPr>
        <w:t xml:space="preserve">medication for respiratory distress</w:t>
      </w:r>
      <w:r>
        <w:t xml:space="preserve"> [</w:t>
      </w:r>
      <w:r>
        <w:rPr>
          <w:strike/>
        </w:rPr>
        <w:t xml:space="preserve">prescription asthma medicine</w:t>
      </w:r>
      <w:r>
        <w:t xml:space="preserve">] to a </w:t>
      </w:r>
      <w:r>
        <w:rPr>
          <w:u w:val="single"/>
        </w:rPr>
        <w:t xml:space="preserve">person reasonably believed to be experiencing respiratory distress on</w:t>
      </w:r>
      <w:r>
        <w:t xml:space="preserve"> [</w:t>
      </w:r>
      <w:r>
        <w:rPr>
          <w:strike/>
        </w:rPr>
        <w:t xml:space="preserve">student only if</w:t>
      </w:r>
      <w:r xml:space="preserve">
        <w:rPr>
          <w:strike/>
        </w:rPr>
        <w:t> </w:t>
      </w:r>
      <w:r>
        <w:rPr>
          <w:strike/>
        </w:rPr>
        <w:t xml:space="preserve">the school nurse has written notification from a parent or guardian of the student that the student has been diagnosed as having asthma and stating that the school nurse may administer prescription asthma medicine to the student.  A school nurse may administer the prescription asthma medicine only at</w:t>
      </w:r>
      <w:r>
        <w:t xml:space="preserve">] a school campus</w:t>
      </w:r>
      <w:r>
        <w:rPr>
          <w:u w:val="single"/>
        </w:rPr>
        <w:t xml:space="preserve">, or at a school-sponsored or school-related activity on or off school property</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medication for respiratory distress is administered to a student whose parent or guardian has not provided notification to the school that the student has been diagnosed with asthma, the school must refer the student to the student's primary care provider on the day the medication for respiratory distress is administered and inform the student's parent or guardian regarding the referral.  The referral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symptoms of respiratory distress observed;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medication for respiratory distress administered to the student;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patient care instructions given to the student.</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If a student who has received medication for respiratory distress does not have a primary care provider or the parent or guardian of the student has not engaged a primary care provider for the student, the student's parent or guardian must receive information to assist the parent or guardian in selecting a primary care provider for the student.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at a school campus subject to a policy adopted under Subsection (a) and the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w:t>
      </w:r>
      <w:r>
        <w:rPr>
          <w:u w:val="single"/>
        </w:rPr>
        <w:t xml:space="preserve">medication for respiratory distress</w:t>
      </w:r>
      <w:r>
        <w:t xml:space="preserve"> [</w:t>
      </w:r>
      <w:r>
        <w:rPr>
          <w:strike/>
        </w:rPr>
        <w:t xml:space="preserve">asthma medicine</w:t>
      </w:r>
      <w:r>
        <w:t xml:space="preserv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available at each campus;</w:t>
      </w:r>
    </w:p>
    <w:p w:rsidR="003F3435" w:rsidRDefault="0032493E">
      <w:pPr>
        <w:spacing w:line="480" w:lineRule="auto"/>
        <w:ind w:firstLine="1440"/>
        <w:jc w:val="both"/>
      </w:pPr>
      <w:r>
        <w:t xml:space="preserve">(2)</w:t>
      </w:r>
      <w:r xml:space="preserve">
        <w:t> </w:t>
      </w:r>
      <w:r xml:space="preserve">
        <w:t> </w:t>
      </w:r>
      <w:r>
        <w:t xml:space="preserve">the amount of </w:t>
      </w:r>
      <w:r>
        <w:rPr>
          <w:u w:val="single"/>
        </w:rPr>
        <w:t xml:space="preserve">medication for respiratory distress</w:t>
      </w:r>
      <w:r>
        <w:t xml:space="preserve"> </w:t>
      </w:r>
      <w:r>
        <w:t xml:space="preserve">[</w:t>
      </w:r>
      <w:r>
        <w:rPr>
          <w:strike/>
        </w:rPr>
        <w:t xml:space="preserve">prescription asthma medicine</w:t>
      </w:r>
      <w:r>
        <w:t xml:space="preserv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 and </w:t>
      </w:r>
      <w:r>
        <w:rPr>
          <w:u w:val="single"/>
        </w:rPr>
        <w:t xml:space="preserve">medication for respiratory distress</w:t>
      </w:r>
      <w:r>
        <w:t xml:space="preserve"> [</w:t>
      </w:r>
      <w:r>
        <w:rPr>
          <w:strike/>
        </w:rPr>
        <w:t xml:space="preserve">asthma medicine</w:t>
      </w:r>
      <w:r>
        <w:t xml:space="preserve">] at regular intervals for expiration and replacement;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epinephrine auto-injector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types of medication that may be administered under Subsection (b-1) to persons experiencing respiratory distress, based on a review of the best available medical evidence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Each school district, open-enrollment charter school, and private school that adopts a policy under Subsection (a-1) must require that each campus have one or more school personnel or school volunteers authorized and trained to administer medication for respiratory distress present during regular school hours.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school personnel member or school volunteer may not be subject to any penalty or disciplinary action for refusing to administer or receive training to administer epinephrine auto-injectors or medication for respiratory distress, as applicable, in accordance with a policy adopted under Subsection (a) or (a-1).</w:t>
      </w:r>
    </w:p>
    <w:p w:rsidR="003F3435" w:rsidRDefault="0032493E">
      <w:pPr>
        <w:spacing w:line="480" w:lineRule="auto"/>
        <w:ind w:firstLine="720"/>
        <w:jc w:val="both"/>
      </w:pPr>
      <w:r>
        <w:t xml:space="preserve">(e)</w:t>
      </w:r>
      <w:r xml:space="preserve">
        <w:t> </w:t>
      </w:r>
      <w:r xml:space="preserve">
        <w:t> </w:t>
      </w:r>
      <w:r>
        <w:t xml:space="preserve">The supply of epinephrine auto-injectors at each campus must be stored in a secure location and be easily accessible to school personnel and school volunteers authorized and trained to administer an epinephrine auto-injector.  [</w:t>
      </w:r>
      <w:r>
        <w:rPr>
          <w:strike/>
        </w:rPr>
        <w:t xml:space="preserve">The supply of asthma medicine at each campus must be stored in a secure location and be easily accessible to the school nurse.</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supply of medication for respiratory distress at each campus must be stored in a secure location and be easily accessible to authorized school personnel and school volunteers.</w:t>
      </w:r>
    </w:p>
    <w:p w:rsidR="003F3435" w:rsidRDefault="0032493E">
      <w:pPr>
        <w:spacing w:line="480" w:lineRule="auto"/>
        <w:ind w:firstLine="720"/>
        <w:jc w:val="both"/>
      </w:pPr>
      <w:r>
        <w:t xml:space="preserve">(f)</w:t>
      </w:r>
      <w:r xml:space="preserve">
        <w:t> </w:t>
      </w:r>
      <w:r xml:space="preserve">
        <w:t> </w:t>
      </w:r>
      <w:r>
        <w:t xml:space="preserve">The policy described by Subsection (a-1) may not require a school district, open-enrollment charter school, or private school to purchase </w:t>
      </w:r>
      <w:r>
        <w:rPr>
          <w:u w:val="single"/>
        </w:rPr>
        <w:t xml:space="preserve">medication for respiratory distress</w:t>
      </w:r>
      <w:r>
        <w:t xml:space="preserve"> </w:t>
      </w:r>
      <w:r>
        <w:t xml:space="preserve">[</w:t>
      </w:r>
      <w:r>
        <w:rPr>
          <w:strike/>
        </w:rPr>
        <w:t xml:space="preserve">prescription asthma medicine</w:t>
      </w:r>
      <w:r>
        <w:t xml:space="preserve">] or require any other expenditure related to the maintenance or administration of </w:t>
      </w:r>
      <w:r>
        <w:rPr>
          <w:u w:val="single"/>
        </w:rPr>
        <w:t xml:space="preserve">medication for respiratory distress</w:t>
      </w:r>
      <w:r>
        <w:t xml:space="preserve"> [</w:t>
      </w:r>
      <w:r>
        <w:rPr>
          <w:strike/>
        </w:rPr>
        <w:t xml:space="preserve">asthma medicine</w:t>
      </w:r>
      <w:r>
        <w:t xml:space="preserve">] that would result in a negative fiscal impact on the district or school.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38, Education Code, is amended by adding Section 38.2091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38.2091.</w:t>
      </w:r>
      <w:r>
        <w:rPr>
          <w:u w:val="single"/>
        </w:rPr>
        <w:t xml:space="preserve"> </w:t>
      </w:r>
      <w:r>
        <w:rPr>
          <w:u w:val="single"/>
        </w:rPr>
        <w:t xml:space="preserve"> </w:t>
      </w:r>
      <w:r>
        <w:rPr>
          <w:u w:val="single"/>
        </w:rPr>
        <w:t xml:space="preserve">REPORT ON ADMINISTERING MEDICATION FOR RESPIRATORY DISTRESS.  (a)  Not later than the 10th business day after the date a school personnel member or school volunteer administers medication for respiratory distress to a person experiencing respiratory distress in accordance with a policy adopted under Section 38.208(a-1), the school shall report the information required under Subsection (b)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medication for respiratory distress;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medication for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medication for respiratory distress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dosage of the medication for respiratory distress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title of the person who administered the medication for respiratory distress;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38.210, Education Code, is amended by amending Subsections (a) and (b)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anaphylaxis;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an epinephrine auto-injector;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an epinephrine auto-injector;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properly disposing of used or expired epinephrine auto-injectors.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Each school district, open-enrollment charter school, and private school that adopts a policy under Section 38.208(a-1) is responsible for training school personnel and school volunteers in the administration of medication for respiratory distress.  The training must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recognizing the signs and symptoms of respiratory distress;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administering medication for respiratory distress;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implementing emergency procedures, if necessary, after administering medication for respiratory distress;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proper sanitization, reuse, and disposal of medication for respiratory distress.</w:t>
      </w:r>
    </w:p>
    <w:p w:rsidR="003F3435" w:rsidRDefault="0032493E">
      <w:pPr>
        <w:spacing w:line="480" w:lineRule="auto"/>
        <w:ind w:firstLine="720"/>
        <w:jc w:val="both"/>
      </w:pPr>
      <w:r>
        <w:t xml:space="preserve">(b)</w:t>
      </w:r>
      <w:r xml:space="preserve">
        <w:t> </w:t>
      </w:r>
      <w:r xml:space="preserve">
        <w:t> </w:t>
      </w:r>
      <w:r>
        <w:t xml:space="preserve">Training required under this section must </w:t>
      </w:r>
      <w:r>
        <w:rPr>
          <w:u w:val="single"/>
        </w:rPr>
        <w:t xml:space="preserve">be provided</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include information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recognizing the signs and symptoms of anaphylaxis;</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administering an epinephrine auto-injector;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implementing emergency procedures, if necessary, after administering an epinephrine auto-injector;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properly disposing of used or expired epinephrine auto-injectors;</w:t>
      </w:r>
    </w:p>
    <w:p w:rsidR="003F3435" w:rsidRDefault="0032493E">
      <w:pPr>
        <w:spacing w:line="480" w:lineRule="auto"/>
        <w:ind w:firstLine="1440"/>
        <w:jc w:val="both"/>
      </w:pPr>
      <w:r>
        <w:t xml:space="preserve">[</w:t>
      </w:r>
      <w:r>
        <w:rPr>
          <w:strike/>
        </w:rPr>
        <w:t xml:space="preserve">(2)  be provided</w:t>
      </w:r>
      <w:r>
        <w:t xml:space="preserve">] in a formal training session or through online education;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(3)  be provided</w:t>
      </w:r>
      <w:r>
        <w:t xml:space="preserve">]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 AND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 or </w:t>
      </w:r>
      <w:r>
        <w:rPr>
          <w:u w:val="single"/>
        </w:rPr>
        <w:t xml:space="preserve">medication for respiratory distress</w:t>
      </w:r>
      <w:r>
        <w:t xml:space="preserve"> [</w:t>
      </w:r>
      <w:r>
        <w:rPr>
          <w:strike/>
        </w:rPr>
        <w:t xml:space="preserve">asthma medicine</w:t>
      </w:r>
      <w:r>
        <w:t xml:space="preserv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or </w:t>
      </w:r>
      <w:r>
        <w:rPr>
          <w:u w:val="single"/>
        </w:rPr>
        <w:t xml:space="preserve">medication for respiratory distress</w:t>
      </w:r>
      <w:r>
        <w:t xml:space="preserve"> [</w:t>
      </w:r>
      <w:r>
        <w:rPr>
          <w:strike/>
        </w:rPr>
        <w:t xml:space="preserve">asthma medicine</w:t>
      </w:r>
      <w:r>
        <w:t xml:space="preserv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or</w:t>
      </w:r>
    </w:p>
    <w:p w:rsidR="003F3435" w:rsidRDefault="0032493E">
      <w:pPr>
        <w:spacing w:line="480" w:lineRule="auto"/>
        <w:ind w:firstLine="1440"/>
        <w:jc w:val="both"/>
      </w:pPr>
      <w:r>
        <w:t xml:space="preserve">(2)</w:t>
      </w:r>
      <w:r xml:space="preserve">
        <w:t> </w:t>
      </w:r>
      <w:r xml:space="preserve">
        <w:t> </w:t>
      </w:r>
      <w:r>
        <w:rPr>
          <w:u w:val="single"/>
        </w:rPr>
        <w:t xml:space="preserve">medication for respiratory distress</w:t>
      </w:r>
      <w:r>
        <w:t xml:space="preserve"> [</w:t>
      </w:r>
      <w:r>
        <w:rPr>
          <w:strike/>
        </w:rPr>
        <w:t xml:space="preserve">asthma medicine</w:t>
      </w:r>
      <w:r>
        <w:t xml:space="preserve">] to a person reasonably believed to be experiencing </w:t>
      </w:r>
      <w:r>
        <w:rPr>
          <w:u w:val="single"/>
        </w:rPr>
        <w:t xml:space="preserve">respiratory distress</w:t>
      </w:r>
      <w:r>
        <w:t xml:space="preserve"> [</w:t>
      </w:r>
      <w:r>
        <w:rPr>
          <w:strike/>
        </w:rPr>
        <w:t xml:space="preserve">a symptom of asthma and who has provided written notification and permission as required by Section 38.208(b-1)</w:t>
      </w:r>
      <w:r>
        <w:t xml:space="preserve">].</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 or </w:t>
      </w:r>
      <w:r>
        <w:rPr>
          <w:u w:val="single"/>
        </w:rPr>
        <w:t xml:space="preserve">medication for respiratory distress</w:t>
      </w:r>
      <w:r>
        <w:t xml:space="preserve"> [</w:t>
      </w:r>
      <w:r>
        <w:rPr>
          <w:strike/>
        </w:rPr>
        <w:t xml:space="preserve">asthma medicine</w:t>
      </w:r>
      <w:r>
        <w:t xml:space="preserv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rPr>
          <w:u w:val="single"/>
        </w:rPr>
        <w:t xml:space="preserve">as applicable,</w:t>
      </w:r>
      <w:r>
        <w:t xml:space="preserve"> the quantity of epinephrine auto-injectors or </w:t>
      </w:r>
      <w:r>
        <w:rPr>
          <w:u w:val="single"/>
        </w:rPr>
        <w:t xml:space="preserve">the quantity and types of medications for respiratory distress</w:t>
      </w:r>
      <w:r>
        <w:t xml:space="preserve"> [</w:t>
      </w:r>
      <w:r>
        <w:rPr>
          <w:strike/>
        </w:rPr>
        <w:t xml:space="preserve">asthma medicine</w:t>
      </w:r>
      <w:r>
        <w:t xml:space="preserv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or </w:t>
      </w:r>
      <w:r>
        <w:rPr>
          <w:u w:val="single"/>
        </w:rPr>
        <w:t xml:space="preserve">medication for respiratory distress</w:t>
      </w:r>
      <w:r>
        <w:t xml:space="preserve"> [</w:t>
      </w:r>
      <w:r>
        <w:rPr>
          <w:strike/>
        </w:rPr>
        <w:t xml:space="preserve">asthma medicine</w:t>
      </w:r>
      <w:r>
        <w:t xml:space="preserv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 </w:t>
      </w:r>
      <w:r>
        <w:t xml:space="preserve"> </w:t>
      </w:r>
      <w:r>
        <w:rPr>
          <w:u w:val="single"/>
        </w:rPr>
        <w:t xml:space="preserve">(a)</w:t>
      </w:r>
      <w:r xml:space="preserve">
        <w:t> </w:t>
      </w:r>
      <w:r xml:space="preserve">
        <w:t> </w:t>
      </w:r>
      <w:r>
        <w:t xml:space="preserve">If a school district, open-enrollment charter school, or private school implements a policy under this subchapter, the district or school shall provide written notice </w:t>
      </w:r>
      <w:r>
        <w:rPr>
          <w:u w:val="single"/>
        </w:rPr>
        <w:t xml:space="preserve">of the policy</w:t>
      </w:r>
      <w:r>
        <w:t xml:space="preserve"> to a parent or guardian of each student enrolled in the district or school.</w:t>
      </w:r>
    </w:p>
    <w:p w:rsidR="003F3435" w:rsidRDefault="0032493E">
      <w:pPr>
        <w:spacing w:line="480" w:lineRule="auto"/>
        <w:ind w:firstLine="720"/>
        <w:jc w:val="both"/>
      </w:pPr>
      <w:r>
        <w:rPr>
          <w:u w:val="single"/>
        </w:rPr>
        <w:t xml:space="preserve">(b)</w:t>
      </w:r>
      <w:r xml:space="preserve">
        <w:t> </w:t>
      </w:r>
      <w:r xml:space="preserve">
        <w:t> </w:t>
      </w:r>
      <w:r>
        <w:t xml:space="preserve">Notice required under </w:t>
      </w:r>
      <w:r>
        <w:rPr>
          <w:u w:val="single"/>
        </w:rPr>
        <w:t xml:space="preserve">Subsection (a)</w:t>
      </w:r>
      <w:r>
        <w:t xml:space="preserve"> [</w:t>
      </w:r>
      <w:r>
        <w:rPr>
          <w:strike/>
        </w:rPr>
        <w:t xml:space="preserve">this section</w:t>
      </w:r>
      <w:r>
        <w:t xml:space="preserve">] must be provided before a policy is implemented by the district or school </w:t>
      </w:r>
      <w:r>
        <w:rPr>
          <w:u w:val="single"/>
        </w:rPr>
        <w:t xml:space="preserve">under this subchapter</w:t>
      </w:r>
      <w:r>
        <w:t xml:space="preserve"> and before the start of each school year.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(4)</w:t>
      </w:r>
      <w:r xml:space="preserve">
        <w:t> </w:t>
      </w:r>
      <w:r xml:space="preserve">
        <w:t> </w:t>
      </w:r>
      <w:r>
        <w:t xml:space="preserve">prescribing an epinephrine auto-injector or </w:t>
      </w:r>
      <w:r>
        <w:rPr>
          <w:u w:val="single"/>
        </w:rPr>
        <w:t xml:space="preserve">medication for respiratory distress</w:t>
      </w:r>
      <w:r>
        <w:t xml:space="preserve"> [</w:t>
      </w:r>
      <w:r>
        <w:rPr>
          <w:strike/>
        </w:rPr>
        <w:t xml:space="preserve">asthma medicine</w:t>
      </w:r>
      <w:r>
        <w:t xml:space="preserv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or</w:t>
      </w:r>
    </w:p>
    <w:p w:rsidR="003F3435" w:rsidRDefault="0032493E">
      <w:pPr>
        <w:spacing w:line="480" w:lineRule="auto"/>
        <w:ind w:firstLine="2160"/>
        <w:jc w:val="both"/>
      </w:pPr>
      <w:r>
        <w:t xml:space="preserve">(B)</w:t>
      </w:r>
      <w:r xml:space="preserve">
        <w:t> </w:t>
      </w:r>
      <w:r xml:space="preserve">
        <w:t>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 or </w:t>
      </w:r>
      <w:r>
        <w:rPr>
          <w:u w:val="single"/>
        </w:rPr>
        <w:t xml:space="preserve">medication for respiratory distress</w:t>
      </w:r>
      <w:r>
        <w:t xml:space="preserve"> [</w:t>
      </w:r>
      <w:r>
        <w:rPr>
          <w:strike/>
        </w:rPr>
        <w:t xml:space="preserve">asthma medicine, provided that permission has been granted as provided by Section 38.208(b-1)</w:t>
      </w:r>
      <w:r>
        <w:t xml:space="preserve">];</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294 passed the Senate on April</w:t>
      </w:r>
      <w:r xml:space="preserve">
        <w:t> </w:t>
      </w:r>
      <w:r>
        <w:t xml:space="preserve">11,</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11,</w:t>
      </w:r>
      <w:r xml:space="preserve">
        <w:t> </w:t>
      </w:r>
      <w:r>
        <w:t xml:space="preserve">2023,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294 passed the House, with amendment, on May</w:t>
      </w:r>
      <w:r xml:space="preserve">
        <w:t> </w:t>
      </w:r>
      <w:r>
        <w:t xml:space="preserve">6,</w:t>
      </w:r>
      <w:r xml:space="preserve">
        <w:t> </w:t>
      </w:r>
      <w:r>
        <w:t xml:space="preserve">2023, by the following vote:  Yeas</w:t>
      </w:r>
      <w:r xml:space="preserve">
        <w:t> </w:t>
      </w:r>
      <w:r>
        <w:t xml:space="preserve">135,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