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88R2594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protections for pregnant and parenting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51.982.</w:t>
      </w:r>
      <w:r>
        <w:rPr>
          <w:u w:val="single"/>
        </w:rPr>
        <w:t xml:space="preserve"> </w:t>
      </w:r>
      <w:r>
        <w:rPr>
          <w:u w:val="single"/>
        </w:rPr>
        <w:t xml:space="preserve"> </w:t>
      </w:r>
      <w:r>
        <w:rPr>
          <w:u w:val="single"/>
        </w:rPr>
        <w:t xml:space="preserve">PROTECTIONS FOR PREGNANT AND PARENTING STUDENTS.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require a pregnant or parenting student, solely because of the student's status as a pregnant or parenting student or due to issues related to the student's pregnancy or parenting,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or withdraw from the student's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student's studies;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an alternative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change the student's major, degree, or certificate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refrain from joining or cease participating in any course, activity, or program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 provide reasonable accommodations to a pregnant student, including accommodations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provided to a student with a temporary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related to the health and safety of the student and the student's unborn child, such as by allowing the student to maintain a safe distance from substances, areas, and activities known to be hazardous to pregnant women or unborn children.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for reasons related to a student's pregnancy, childbirth, or any resulting medical status or condition: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excuse the student's absence;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student to make up missed assignments or assessments;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student additional time to complete assignments in the same manner as the institution allows for a student with a temporary medical condition.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shall allow a pregnant or parenting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in good academic standing at the time the student takes a leave of absence, return to the student's degree or certificate program in good academic standing without being required to reapply for admission.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for students on pregnancy and parenting discrimination.  The policy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posted in an easily accessible, straightforward format on the institution's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annually to faculty, staff, and employees of the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  The rules must establish minimum periods for which a pregnant or parenting student must be given a leave of absence under Subsection (e).  In establishing those periods, the board shall consider the maximum amount of time a student may be absent without significantly interfering with the student's ability to complete the student's degree or certificate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15, 2024, each public institution of higher education shall adopt and post on the institution's Internet website the policy on pregnancy and parenting discrimination required under Section 51.982(f),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51.982, Education Code, as added by this Act, applies beginning with the 2024 spring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