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496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study on potential improvements to training provided to 9-1-1 emergency service call takers and dispatchers.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(a)  In this Act, "commission" means the Texas Commission on Law Enforcement.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commission, in consultation with the Texas A&amp;M Engineering Extension Service, shall conduct a study to identify potential improvements to training provided to 9-1-1 emergency service call takers and dispatchers.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In conducting the study, the commission shall consider: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effectiveness of current training provided to 9-1-1 emergency service call takers and dispatchers on communicating accurate information to law enforcement officers;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potential improvements to the training to ensure 9-1-1 emergency service call takers and dispatchers are accurately identifying, classifying, and communicating information.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In conducting the study, the commission may collaborate with law enforcement agencies, community representatives, and other interested parties.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Not later than September 1, 2024, the commission shall prepare and submit to the legislature a written report containing the results of the study and any recommendations for legislative or other action.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This Act expires September 1,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496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