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88R3794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peer support network for law enforcement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105, Education Code, is amended by adding Subchapter K, and a heading is added to that subchapter to read as follows:</w:t>
      </w:r>
    </w:p>
    <w:p w:rsidR="003F3435" w:rsidRDefault="0032493E">
      <w:pPr>
        <w:spacing w:line="480" w:lineRule="auto"/>
        <w:jc w:val="center"/>
      </w:pPr>
      <w:r>
        <w:rPr>
          <w:u w:val="single"/>
        </w:rPr>
        <w:t xml:space="preserve">SUBCHAPTER K. CARUTH POLICE INSTITUTE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1701.621, 1701.622, 1701.624, and 1701.626, Occupations Code, are transferred to Subchapter K, Chapter 105, Education Code, as added by this Act, redesignated as Sections 105.601, 105.602, 105.603, and 105.604, Education Code, respectively, and amended to read as follows:</w:t>
      </w:r>
    </w:p>
    <w:p w:rsidR="003F3435" w:rsidRDefault="0032493E">
      <w:pPr>
        <w:spacing w:line="480" w:lineRule="auto"/>
        <w:ind w:firstLine="720"/>
        <w:jc w:val="both"/>
      </w:pPr>
      <w:r>
        <w:t xml:space="preserve">Sec.</w:t>
      </w:r>
      <w:r xml:space="preserve">
        <w:t> </w:t>
      </w:r>
      <w:r>
        <w:rPr>
          <w:u w:val="single"/>
        </w:rPr>
        <w:t xml:space="preserve">105.601</w:t>
      </w:r>
      <w:r xml:space="preserve">
        <w:t> </w:t>
      </w:r>
      <w:r xml:space="preserve">
        <w:t> </w:t>
      </w:r>
      <w:r>
        <w:t xml:space="preserve">[</w:t>
      </w:r>
      <w:r>
        <w:rPr>
          <w:strike/>
        </w:rPr>
        <w:t xml:space="preserve">1701.621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"Institute" means the Caruth Police Institute located at the University of North Texas at Dallas.</w:t>
      </w:r>
    </w:p>
    <w:p w:rsidR="003F3435" w:rsidRDefault="0032493E">
      <w:pPr>
        <w:spacing w:line="480" w:lineRule="auto"/>
        <w:ind w:firstLine="1440"/>
        <w:jc w:val="both"/>
      </w:pPr>
      <w:r>
        <w:rPr>
          <w:u w:val="single"/>
        </w:rPr>
        <w:t xml:space="preserve">(2)</w:t>
      </w:r>
      <w:r xml:space="preserve">
        <w:t> </w:t>
      </w:r>
      <w:r xml:space="preserve">
        <w:t> </w:t>
      </w:r>
      <w:r>
        <w:t xml:space="preserve">"Law enforcement officer" means a person identified as a peace officer under Article 2.12(1), (2), (3), or (4), Code of Criminal Procedure.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"Peer" means a person who is a law enforcement officer or retired law enforcement officer.</w:t>
      </w:r>
    </w:p>
    <w:p w:rsidR="003F3435" w:rsidRDefault="0032493E">
      <w:pPr>
        <w:spacing w:line="480" w:lineRule="auto"/>
        <w:ind w:firstLine="720"/>
        <w:jc w:val="both"/>
      </w:pPr>
      <w:r>
        <w:t xml:space="preserve">Sec.</w:t>
      </w:r>
      <w:r xml:space="preserve">
        <w:t> </w:t>
      </w:r>
      <w:r>
        <w:rPr>
          <w:u w:val="single"/>
        </w:rPr>
        <w:t xml:space="preserve">105.602</w:t>
      </w:r>
      <w:r xml:space="preserve">
        <w:t> </w:t>
      </w:r>
      <w:r xml:space="preserve">
        <w:t> </w:t>
      </w:r>
      <w:r>
        <w:t xml:space="preserve">[</w:t>
      </w:r>
      <w:r>
        <w:rPr>
          <w:strike/>
        </w:rPr>
        <w:t xml:space="preserve">1701.622</w:t>
      </w:r>
      <w:r>
        <w:t xml:space="preserve">].</w:t>
      </w:r>
      <w:r xml:space="preserve">
        <w:t> </w:t>
      </w:r>
      <w:r xml:space="preserve">
        <w:t> </w:t>
      </w:r>
      <w:r>
        <w:t xml:space="preserve">GENERAL POWERS AND DUTIES. </w:t>
      </w:r>
      <w:r>
        <w:t xml:space="preserve"> </w:t>
      </w:r>
      <w:r>
        <w:t xml:space="preserve">(a) </w:t>
      </w:r>
      <w:r>
        <w:t xml:space="preserve"> </w:t>
      </w:r>
      <w:r>
        <w:t xml:space="preserve">The </w:t>
      </w:r>
      <w:r>
        <w:rPr>
          <w:u w:val="single"/>
        </w:rPr>
        <w:t xml:space="preserve">institute</w:t>
      </w:r>
      <w:r>
        <w:t xml:space="preserve"> [</w:t>
      </w:r>
      <w:r>
        <w:rPr>
          <w:strike/>
        </w:rPr>
        <w:t xml:space="preserve">commission</w:t>
      </w:r>
      <w:r>
        <w:t xml:space="preserve">] shall develop a peer support network for law enforcement officers.</w:t>
      </w:r>
      <w:r xml:space="preserve">
        <w:t> </w:t>
      </w:r>
      <w:r xml:space="preserve">
        <w:t> </w:t>
      </w:r>
      <w:r>
        <w:t xml:space="preserve">The network must include:</w:t>
      </w:r>
    </w:p>
    <w:p w:rsidR="003F3435" w:rsidRDefault="0032493E">
      <w:pPr>
        <w:spacing w:line="480" w:lineRule="auto"/>
        <w:ind w:firstLine="1440"/>
        <w:jc w:val="both"/>
      </w:pPr>
      <w:r>
        <w:t xml:space="preserve">(1)</w:t>
      </w:r>
      <w:r xml:space="preserve">
        <w:t> </w:t>
      </w:r>
      <w:r xml:space="preserve">
        <w:t> </w:t>
      </w:r>
      <w:r>
        <w:t xml:space="preserve">peer-to-peer support;</w:t>
      </w:r>
    </w:p>
    <w:p w:rsidR="003F3435" w:rsidRDefault="0032493E">
      <w:pPr>
        <w:spacing w:line="480" w:lineRule="auto"/>
        <w:ind w:firstLine="1440"/>
        <w:jc w:val="both"/>
      </w:pPr>
      <w:r>
        <w:t xml:space="preserve">(2)</w:t>
      </w:r>
      <w:r xml:space="preserve">
        <w:t> </w:t>
      </w:r>
      <w:r xml:space="preserve">
        <w:t> </w:t>
      </w:r>
      <w:r>
        <w:t xml:space="preserve">training for peer service coordinators and peers that includes suicide prevention training;</w:t>
      </w:r>
    </w:p>
    <w:p w:rsidR="003F3435" w:rsidRDefault="0032493E">
      <w:pPr>
        <w:spacing w:line="480" w:lineRule="auto"/>
        <w:ind w:firstLine="1440"/>
        <w:jc w:val="both"/>
      </w:pPr>
      <w:r>
        <w:t xml:space="preserve">(3)</w:t>
      </w:r>
      <w:r xml:space="preserve">
        <w:t> </w:t>
      </w:r>
      <w:r xml:space="preserve">
        <w:t> </w:t>
      </w:r>
      <w:r>
        <w:t xml:space="preserve">technical assistance for program development, peer service coordinators, licensed mental health professionals, and peers; and</w:t>
      </w:r>
    </w:p>
    <w:p w:rsidR="003F3435" w:rsidRDefault="0032493E">
      <w:pPr>
        <w:spacing w:line="480" w:lineRule="auto"/>
        <w:ind w:firstLine="1440"/>
        <w:jc w:val="both"/>
      </w:pPr>
      <w:r>
        <w:t xml:space="preserve">(4)</w:t>
      </w:r>
      <w:r xml:space="preserve">
        <w:t> </w:t>
      </w:r>
      <w:r xml:space="preserve">
        <w:t> </w:t>
      </w:r>
      <w:r>
        <w:t xml:space="preserve">identification, retention, and screening of licensed mental health professionals.</w:t>
      </w:r>
    </w:p>
    <w:p w:rsidR="003F3435" w:rsidRDefault="0032493E">
      <w:pPr>
        <w:spacing w:line="480" w:lineRule="auto"/>
        <w:ind w:firstLine="720"/>
        <w:jc w:val="both"/>
      </w:pPr>
      <w:r>
        <w:t xml:space="preserve">(b)</w:t>
      </w:r>
      <w:r xml:space="preserve">
        <w:t> </w:t>
      </w:r>
      <w:r xml:space="preserve">
        <w:t> </w:t>
      </w:r>
      <w:r>
        <w:t xml:space="preserve">As part of the peer support network for law enforcement officers, the </w:t>
      </w:r>
      <w:r>
        <w:rPr>
          <w:u w:val="single"/>
        </w:rPr>
        <w:t xml:space="preserve">institute</w:t>
      </w:r>
      <w:r>
        <w:t xml:space="preserve"> [</w:t>
      </w:r>
      <w:r>
        <w:rPr>
          <w:strike/>
        </w:rPr>
        <w:t xml:space="preserve">commission</w:t>
      </w:r>
      <w:r>
        <w:t xml:space="preserve">] shall ensure law enforcement officers have support in both urban and rural jurisdictions.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institute</w:t>
      </w:r>
      <w:r>
        <w:t xml:space="preserve"> [</w:t>
      </w:r>
      <w:r>
        <w:rPr>
          <w:strike/>
        </w:rPr>
        <w:t xml:space="preserve">commission</w:t>
      </w:r>
      <w:r>
        <w:t xml:space="preserve">] shall solicit and ensure that specialized training is provided to persons who are peers and who want to provide peer-to-peer support and other peer-to-peer services under the network.</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commission may adopt rules necessary to implement this subchapter.</w:t>
      </w:r>
      <w:r>
        <w:t xml:space="preserve">]</w:t>
      </w:r>
    </w:p>
    <w:p w:rsidR="003F3435" w:rsidRDefault="0032493E">
      <w:pPr>
        <w:spacing w:line="480" w:lineRule="auto"/>
        <w:ind w:firstLine="720"/>
        <w:jc w:val="both"/>
      </w:pPr>
      <w:r>
        <w:t xml:space="preserve">Sec.</w:t>
      </w:r>
      <w:r xml:space="preserve">
        <w:t> </w:t>
      </w:r>
      <w:r>
        <w:rPr>
          <w:u w:val="single"/>
        </w:rPr>
        <w:t xml:space="preserve">105.603</w:t>
      </w:r>
      <w:r xml:space="preserve">
        <w:t> </w:t>
      </w:r>
      <w:r xml:space="preserve">
        <w:t> </w:t>
      </w:r>
      <w:r>
        <w:t xml:space="preserve">[</w:t>
      </w:r>
      <w:r>
        <w:rPr>
          <w:strike/>
        </w:rPr>
        <w:t xml:space="preserve">1701.624</w:t>
      </w:r>
      <w:r>
        <w:t xml:space="preserve">]. </w:t>
      </w:r>
      <w:r>
        <w:t xml:space="preserve"> </w:t>
      </w:r>
      <w:r>
        <w:t xml:space="preserve">CONFIDENTIALITY OF PARTICIPANT INFORMATION. </w:t>
      </w:r>
      <w:r>
        <w:t xml:space="preserve"> </w:t>
      </w:r>
      <w:r>
        <w:t xml:space="preserve">Information relating to a law enforcement officer's participation in peer-to-peer support and other peer-to-peer services under the network is confidential and [</w:t>
      </w:r>
      <w:r>
        <w:rPr>
          <w:strike/>
        </w:rPr>
        <w:t xml:space="preserve">may</w:t>
      </w:r>
      <w:r>
        <w:t xml:space="preserve">] not </w:t>
      </w:r>
      <w:r>
        <w:rPr>
          <w:u w:val="single"/>
        </w:rPr>
        <w:t xml:space="preserve">subject to disclosure</w:t>
      </w:r>
      <w:r>
        <w:t xml:space="preserve"> [</w:t>
      </w:r>
      <w:r>
        <w:rPr>
          <w:strike/>
        </w:rPr>
        <w:t xml:space="preserve">be disclosed</w:t>
      </w:r>
      <w:r>
        <w:t xml:space="preserve">] under Chapter 552, Government Code[</w:t>
      </w:r>
      <w:r>
        <w:rPr>
          <w:strike/>
        </w:rPr>
        <w:t xml:space="preserve">,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commission;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law enforcement agency that employs a law enforcement officer participant;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any other state agency or political subdivision in this state that employs a law enforcement officer participant</w:t>
      </w:r>
      <w:r>
        <w:t xml:space="preserve">].</w:t>
      </w:r>
    </w:p>
    <w:p w:rsidR="003F3435" w:rsidRDefault="0032493E">
      <w:pPr>
        <w:spacing w:line="480" w:lineRule="auto"/>
        <w:ind w:firstLine="720"/>
        <w:jc w:val="both"/>
      </w:pPr>
      <w:r>
        <w:t xml:space="preserve">Sec.</w:t>
      </w:r>
      <w:r xml:space="preserve">
        <w:t> </w:t>
      </w:r>
      <w:r>
        <w:rPr>
          <w:u w:val="single"/>
        </w:rPr>
        <w:t xml:space="preserve">105.604</w:t>
      </w:r>
      <w:r xml:space="preserve">
        <w:t> </w:t>
      </w:r>
      <w:r xml:space="preserve">
        <w:t> </w:t>
      </w:r>
      <w:r>
        <w:t xml:space="preserve">[</w:t>
      </w:r>
      <w:r>
        <w:rPr>
          <w:strike/>
        </w:rPr>
        <w:t xml:space="preserve">1701.626</w:t>
      </w:r>
      <w:r>
        <w:t xml:space="preserve">].</w:t>
      </w:r>
      <w:r xml:space="preserve">
        <w:t> </w:t>
      </w:r>
      <w:r xml:space="preserve">
        <w:t> </w:t>
      </w:r>
      <w:r>
        <w:t xml:space="preserve">ANNUAL REPORT. </w:t>
      </w:r>
      <w:r>
        <w:t xml:space="preserve"> </w:t>
      </w:r>
      <w:r>
        <w:t xml:space="preserve">Not later than December 1 of each year, the </w:t>
      </w:r>
      <w:r>
        <w:rPr>
          <w:u w:val="single"/>
        </w:rPr>
        <w:t xml:space="preserve">institute</w:t>
      </w:r>
      <w:r>
        <w:t xml:space="preserve"> [</w:t>
      </w:r>
      <w:r>
        <w:rPr>
          <w:strike/>
        </w:rPr>
        <w:t xml:space="preserve">commission</w:t>
      </w:r>
      <w:r>
        <w:t xml:space="preserve">] shall submit a report to the governor and the legislature that includes:</w:t>
      </w:r>
    </w:p>
    <w:p w:rsidR="003F3435" w:rsidRDefault="0032493E">
      <w:pPr>
        <w:spacing w:line="480" w:lineRule="auto"/>
        <w:ind w:firstLine="1440"/>
        <w:jc w:val="both"/>
      </w:pPr>
      <w:r>
        <w:t xml:space="preserve">(1)</w:t>
      </w:r>
      <w:r xml:space="preserve">
        <w:t> </w:t>
      </w:r>
      <w:r xml:space="preserve">
        <w:t> </w:t>
      </w:r>
      <w:r>
        <w:t xml:space="preserve">the number of law enforcement officers who received peer support through the peer support network for law enforcement officers;</w:t>
      </w:r>
    </w:p>
    <w:p w:rsidR="003F3435" w:rsidRDefault="0032493E">
      <w:pPr>
        <w:spacing w:line="480" w:lineRule="auto"/>
        <w:ind w:firstLine="1440"/>
        <w:jc w:val="both"/>
      </w:pPr>
      <w:r>
        <w:t xml:space="preserve">(2)</w:t>
      </w:r>
      <w:r xml:space="preserve">
        <w:t> </w:t>
      </w:r>
      <w:r xml:space="preserve">
        <w:t> </w:t>
      </w:r>
      <w:r>
        <w:t xml:space="preserve">the number of peers and peer service coordinators trained;</w:t>
      </w:r>
    </w:p>
    <w:p w:rsidR="003F3435" w:rsidRDefault="0032493E">
      <w:pPr>
        <w:spacing w:line="480" w:lineRule="auto"/>
        <w:ind w:firstLine="1440"/>
        <w:jc w:val="both"/>
      </w:pPr>
      <w:r>
        <w:t xml:space="preserve">(3)</w:t>
      </w:r>
      <w:r xml:space="preserve">
        <w:t> </w:t>
      </w:r>
      <w:r xml:space="preserve">
        <w:t> </w:t>
      </w:r>
      <w:r>
        <w:t xml:space="preserve">an evaluation of the services provided under this subchapter; and</w:t>
      </w:r>
    </w:p>
    <w:p w:rsidR="003F3435" w:rsidRDefault="0032493E">
      <w:pPr>
        <w:spacing w:line="480" w:lineRule="auto"/>
        <w:ind w:firstLine="1440"/>
        <w:jc w:val="both"/>
      </w:pPr>
      <w:r>
        <w:t xml:space="preserve">(4)</w:t>
      </w:r>
      <w:r xml:space="preserve">
        <w:t> </w:t>
      </w:r>
      <w:r xml:space="preserve">
        <w:t> </w:t>
      </w:r>
      <w:r>
        <w:t xml:space="preserve">recommendations for program improvements.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1701.625, Occupations Code, is transferred to Subchapter K, Chapter 1701, Occupations Code, redesignated as Section 1701.5015, Occupations Code, and amended to read as follows:</w:t>
      </w:r>
    </w:p>
    <w:p w:rsidR="003F3435" w:rsidRDefault="0032493E">
      <w:pPr>
        <w:spacing w:line="480" w:lineRule="auto"/>
        <w:ind w:firstLine="720"/>
        <w:jc w:val="both"/>
      </w:pPr>
      <w:r>
        <w:t xml:space="preserve">Sec.</w:t>
      </w:r>
      <w:r xml:space="preserve">
        <w:t> </w:t>
      </w:r>
      <w:r>
        <w:rPr>
          <w:u w:val="single"/>
        </w:rPr>
        <w:t xml:space="preserve">1701.5015</w:t>
      </w:r>
      <w:r xml:space="preserve">
        <w:t> </w:t>
      </w:r>
      <w:r xml:space="preserve">
        <w:t> </w:t>
      </w:r>
      <w:r>
        <w:t xml:space="preserve">[</w:t>
      </w:r>
      <w:r>
        <w:rPr>
          <w:strike/>
        </w:rPr>
        <w:t xml:space="preserve">1701.625</w:t>
      </w:r>
      <w:r>
        <w:t xml:space="preserve">].  PROTECTIONS RELATED TO LICENSURE.  </w:t>
      </w:r>
      <w:r>
        <w:rPr>
          <w:u w:val="single"/>
        </w:rPr>
        <w:t xml:space="preserve">The commission may not take disciplinary action under Section 1701.501 against an officer based solely on the</w:t>
      </w:r>
      <w:r>
        <w:t xml:space="preserve"> [</w:t>
      </w:r>
      <w:r>
        <w:rPr>
          <w:strike/>
        </w:rPr>
        <w:t xml:space="preserve">A law enforcement</w:t>
      </w:r>
      <w:r>
        <w:t xml:space="preserve">] officer's participation in peer-to-peer support and other peer-to-peer services </w:t>
      </w:r>
      <w:r>
        <w:rPr>
          <w:u w:val="single"/>
        </w:rPr>
        <w:t xml:space="preserve">and</w:t>
      </w:r>
      <w:r>
        <w:t xml:space="preserve"> [</w:t>
      </w:r>
      <w:r>
        <w:rPr>
          <w:strike/>
        </w:rPr>
        <w:t xml:space="preserve">under the network</w:t>
      </w:r>
      <w:r>
        <w:t xml:space="preserve">] may not </w:t>
      </w:r>
      <w:r>
        <w:rPr>
          <w:u w:val="single"/>
        </w:rPr>
        <w:t xml:space="preserve">consider the officer's participation during</w:t>
      </w:r>
      <w:r>
        <w:t xml:space="preserve"> [</w:t>
      </w:r>
      <w:r>
        <w:rPr>
          <w:strike/>
        </w:rPr>
        <w:t xml:space="preserve">:</w:t>
      </w:r>
    </w:p>
    <w:p w:rsidR="003F3435" w:rsidRDefault="0032493E">
      <w:pPr>
        <w:spacing w:line="480" w:lineRule="auto"/>
        <w:ind w:firstLine="720"/>
        <w:jc w:val="both"/>
      </w:pPr>
      <w:r>
        <w:t xml:space="preserve">[</w:t>
      </w:r>
      <w:r>
        <w:rPr>
          <w:strike/>
        </w:rPr>
        <w:t xml:space="preserve">(1)  serve as the basis for a revocation, suspension, or denial of a license issued under this chapter; or</w:t>
      </w:r>
    </w:p>
    <w:p w:rsidR="003F3435" w:rsidRDefault="0032493E">
      <w:pPr>
        <w:spacing w:line="480" w:lineRule="auto"/>
        <w:ind w:firstLine="720"/>
        <w:jc w:val="both"/>
      </w:pPr>
      <w:r>
        <w:t xml:space="preserve">[</w:t>
      </w:r>
      <w:r>
        <w:rPr>
          <w:strike/>
        </w:rPr>
        <w:t xml:space="preserve">(2)  be considered in</w:t>
      </w:r>
      <w:r>
        <w:t xml:space="preserve">] any </w:t>
      </w:r>
      <w:r>
        <w:rPr>
          <w:u w:val="single"/>
        </w:rPr>
        <w:t xml:space="preserve">disciplinary</w:t>
      </w:r>
      <w:r>
        <w:t xml:space="preserve"> proceeding [</w:t>
      </w:r>
      <w:r>
        <w:rPr>
          <w:strike/>
        </w:rPr>
        <w:t xml:space="preserve">related to the officer's licensure</w:t>
      </w:r>
      <w:r>
        <w:t xml:space="preserve">]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1701.623; and</w:t>
      </w:r>
    </w:p>
    <w:p w:rsidR="003F3435" w:rsidRDefault="0032493E">
      <w:pPr>
        <w:spacing w:line="480" w:lineRule="auto"/>
        <w:ind w:firstLine="1440"/>
        <w:jc w:val="both"/>
      </w:pPr>
      <w:r>
        <w:t xml:space="preserve">(2)</w:t>
      </w:r>
      <w:r xml:space="preserve">
        <w:t> </w:t>
      </w:r>
      <w:r xml:space="preserve">
        <w:t> </w:t>
      </w:r>
      <w:r>
        <w:t xml:space="preserve">the heading to Subchapter M-1, Chapter 1701.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