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88R9107 MP-D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West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759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establishment of the office of food system security and resiliency in the Department of Agriculture.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Chapter 12, Agriculture Code, is amended by adding Section 12.052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12.052.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OFFICE OF FOOD SYSTEM SECURITY AND RESILIENCY.  (a) </w:t>
      </w:r>
      <w:r>
        <w:rPr>
          <w:u w:val="single"/>
        </w:rPr>
        <w:t xml:space="preserve"> </w:t>
      </w:r>
      <w:r>
        <w:rPr>
          <w:u w:val="single"/>
        </w:rPr>
        <w:t xml:space="preserve">In this section, "office" means the office of food system security and resiliency established by this section.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office of food system security and resiliency is established as a division within the department.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office is responsible for food system security and resiliency in this state, including: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coordinating state resources and programs so food access industry professionals can efficiently use resources to meet the needs of this state;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ensuring a food system in this state that is free of disruption;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promoting the growth, manufacture, and processing of agricultural products in this state for farm-to-store and farm-to-table consumption;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developing regional food system security and resiliency planning by working with other state agencies, counties, municipalities, school districts, and local governments.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office shall, not later than December 1 of each even-numbered year, make recommendations to the legislature for legislation that may improve food system security and resiliency in this state.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(e)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office shall manage the Texas food system security and resiliency planning council if that council is established by an Act of the 88th Legislature, Regular Session, 2023.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759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