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88R7055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810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requirements for certain licenses and permits issued by the Parks and Wildlife Department.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61, Parks and Wildlife Code, is amended by adding Section 61.061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61.061.</w:t>
      </w:r>
      <w:r>
        <w:rPr>
          <w:u w:val="single"/>
        </w:rPr>
        <w:t xml:space="preserve"> </w:t>
      </w:r>
      <w:r>
        <w:rPr>
          <w:u w:val="single"/>
        </w:rPr>
        <w:t xml:space="preserve"> </w:t>
      </w:r>
      <w:r>
        <w:rPr>
          <w:u w:val="single"/>
        </w:rPr>
        <w:t xml:space="preserve">AFFIDAVIT REQUIRED.  A proclamation of the commission under this chapter must require that an applicant for the issuance, reissuance, or renewal of a license, permit, or other authorization to possess wildlife resources submit with the application an affidavit made before an officer qualified to administer oaths affirming that the person has read and understands each provision of this code and rule adopted under this code relating to the administration of drugs to the wildlife resource to which the license, permit, or other authorization applies.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an application for the issuance, reissuance, or renewal of a license, permit, or other authorization submitted on or after the effective date of this Act.  An application for the issuance, reissuance, or renewal of a license, permit, or other authorization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